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Power tools risk assessment</w:t>
      </w:r>
    </w:p>
    <w:p>
      <w:r>
        <w:rPr>
          <w:i w:val="0"/>
          <w:sz w:val="22"/>
        </w:rPr>
        <w:t>Use of power tools and hand tools. Pre-filled with typical hazards, controls and sequence: edit it for this site.</w:t>
      </w:r>
    </w:p>
    <w:p>
      <w:r>
        <w:rPr>
          <w:i w:val="0"/>
          <w:color w:val="6B6B6B"/>
          <w:sz w:val="17"/>
        </w:rPr>
        <w:t>Management of Health and Safety at Work Regulations 1999, regulation 3. PUWER 1998.</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Use of power tools and hand tools</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Use of power tools and hand tools for [trade or package] at [site]: [list tools, for example circular saw, angle grinder, cut-off saw, SDS drill, core drill, cartridge tool, nail gun]. Each tool is listed on the tool by tool check page with its checks, guards, supply and authorised users. Not included: [fixed workshop machinery, covered separately].</w:t>
      </w:r>
    </w:p>
    <w:p>
      <w:pPr>
        <w:pStyle w:val="Heading2"/>
      </w:pPr>
      <w:r>
        <w:t>Location and access</w:t>
      </w:r>
    </w:p>
    <w:p>
      <w:r>
        <w:rPr>
          <w:i w:val="0"/>
          <w:sz w:val="20"/>
        </w:rPr>
        <w:t>Site access via [gate]. Tool store and charging point at [location], on an RCD-protected supply. 110V transformers at [locations]. Cutting station at [location] with water and extraction. Working hours [08:00 to 17:00].</w:t>
      </w:r>
    </w:p>
    <w:p>
      <w:pPr>
        <w:pStyle w:val="Heading2"/>
      </w:pPr>
      <w:r>
        <w:t>Interfaces with other trades</w:t>
      </w:r>
    </w:p>
    <w:p>
      <w:r>
        <w:rPr>
          <w:i w:val="0"/>
          <w:sz w:val="20"/>
        </w:rPr>
        <w:t>Other trades near cutting, grinding and fixing work: [trades]. Work areas barriered where sparks, fragments or fixings could reach others. Hot work timed and permitted through [name].</w:t>
      </w:r>
    </w:p>
    <w:p>
      <w:pPr>
        <w:pStyle w:val="Heading2"/>
      </w:pPr>
      <w:r>
        <w:t>Documents this RAMS relies on</w:t>
      </w:r>
    </w:p>
    <w:p>
      <w:r>
        <w:rPr>
          <w:i w:val="0"/>
          <w:sz w:val="20"/>
        </w:rPr>
        <w:t>Tool register with inspection and test dates [ref]; maker's instructions for each tool; training records; noise and vibration assessment [ref]; dust risk assessment [ref]; construction phase plan.</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Assessor</w:t>
            </w:r>
          </w:p>
        </w:tc>
        <w:tc>
          <w:tcPr>
            <w:tcW w:type="dxa" w:w="2041"/>
          </w:tcPr>
          <w:p>
            <w:pPr>
              <w:spacing w:after="20"/>
            </w:pPr>
            <w:r/>
            <w:r>
              <w:rPr>
                <w:sz w:val="17"/>
              </w:rPr>
            </w:r>
          </w:p>
        </w:tc>
        <w:tc>
          <w:tcPr>
            <w:tcW w:type="dxa" w:w="4309"/>
          </w:tcPr>
          <w:p>
            <w:pPr>
              <w:spacing w:after="20"/>
            </w:pPr>
            <w:r/>
            <w:r>
              <w:rPr>
                <w:sz w:val="17"/>
              </w:rPr>
              <w:t>Knows the tools, the tasks and the site conditions, and reads the maker's instructions for each tool.</w:t>
            </w:r>
          </w:p>
        </w:tc>
        <w:tc>
          <w:tcPr>
            <w:tcW w:type="dxa" w:w="1701"/>
          </w:tcPr>
          <w:p>
            <w:pPr>
              <w:spacing w:after="20"/>
            </w:pPr>
            <w:r/>
            <w:r>
              <w:rPr>
                <w:sz w:val="17"/>
              </w:rPr>
            </w:r>
          </w:p>
        </w:tc>
      </w:tr>
      <w:tr>
        <w:tc>
          <w:tcPr>
            <w:tcW w:type="dxa" w:w="2041"/>
          </w:tcPr>
          <w:p>
            <w:pPr>
              <w:spacing w:after="20"/>
            </w:pPr>
            <w:r/>
            <w:r>
              <w:rPr>
                <w:sz w:val="17"/>
              </w:rPr>
              <w:t>Supervisor</w:t>
            </w:r>
          </w:p>
        </w:tc>
        <w:tc>
          <w:tcPr>
            <w:tcW w:type="dxa" w:w="2041"/>
          </w:tcPr>
          <w:p>
            <w:pPr>
              <w:spacing w:after="20"/>
            </w:pPr>
            <w:r/>
            <w:r>
              <w:rPr>
                <w:sz w:val="17"/>
              </w:rPr>
            </w:r>
          </w:p>
        </w:tc>
        <w:tc>
          <w:tcPr>
            <w:tcW w:type="dxa" w:w="4309"/>
          </w:tcPr>
          <w:p>
            <w:pPr>
              <w:spacing w:after="20"/>
            </w:pPr>
            <w:r/>
            <w:r>
              <w:rPr>
                <w:sz w:val="17"/>
              </w:rPr>
              <w:t>Trained in the tools the team uses; checks guards, supplies and inspection dates, and stops unsafe use.</w:t>
            </w:r>
          </w:p>
        </w:tc>
        <w:tc>
          <w:tcPr>
            <w:tcW w:type="dxa" w:w="1701"/>
          </w:tcPr>
          <w:p>
            <w:pPr>
              <w:spacing w:after="20"/>
            </w:pPr>
            <w:r/>
            <w:r>
              <w:rPr>
                <w:sz w:val="17"/>
              </w:rPr>
            </w:r>
          </w:p>
        </w:tc>
      </w:tr>
      <w:tr>
        <w:tc>
          <w:tcPr>
            <w:tcW w:type="dxa" w:w="2041"/>
          </w:tcPr>
          <w:p>
            <w:pPr>
              <w:spacing w:after="20"/>
            </w:pPr>
            <w:r/>
            <w:r>
              <w:rPr>
                <w:sz w:val="17"/>
              </w:rPr>
              <w:t>Operatives</w:t>
            </w:r>
          </w:p>
        </w:tc>
        <w:tc>
          <w:tcPr>
            <w:tcW w:type="dxa" w:w="2041"/>
          </w:tcPr>
          <w:p>
            <w:pPr>
              <w:spacing w:after="20"/>
            </w:pPr>
            <w:r/>
            <w:r>
              <w:rPr>
                <w:sz w:val="17"/>
              </w:rPr>
            </w:r>
          </w:p>
        </w:tc>
        <w:tc>
          <w:tcPr>
            <w:tcW w:type="dxa" w:w="4309"/>
          </w:tcPr>
          <w:p>
            <w:pPr>
              <w:spacing w:after="20"/>
            </w:pPr>
            <w:r/>
            <w:r>
              <w:rPr>
                <w:sz w:val="17"/>
              </w:rPr>
              <w:t>Trained on each tool type they use, with records, including how to check it before use.</w:t>
            </w:r>
          </w:p>
        </w:tc>
        <w:tc>
          <w:tcPr>
            <w:tcW w:type="dxa" w:w="1701"/>
          </w:tcPr>
          <w:p>
            <w:pPr>
              <w:spacing w:after="20"/>
            </w:pPr>
            <w:r/>
            <w:r>
              <w:rPr>
                <w:sz w:val="17"/>
              </w:rPr>
            </w:r>
          </w:p>
        </w:tc>
      </w:tr>
      <w:tr>
        <w:tc>
          <w:tcPr>
            <w:tcW w:type="dxa" w:w="2041"/>
          </w:tcPr>
          <w:p>
            <w:pPr>
              <w:spacing w:after="20"/>
            </w:pPr>
            <w:r/>
            <w:r>
              <w:rPr>
                <w:sz w:val="17"/>
              </w:rPr>
              <w:t>Abrasive wheel mounter</w:t>
            </w:r>
          </w:p>
        </w:tc>
        <w:tc>
          <w:tcPr>
            <w:tcW w:type="dxa" w:w="2041"/>
          </w:tcPr>
          <w:p>
            <w:pPr>
              <w:spacing w:after="20"/>
            </w:pPr>
            <w:r/>
            <w:r>
              <w:rPr>
                <w:sz w:val="17"/>
              </w:rPr>
            </w:r>
          </w:p>
        </w:tc>
        <w:tc>
          <w:tcPr>
            <w:tcW w:type="dxa" w:w="4309"/>
          </w:tcPr>
          <w:p>
            <w:pPr>
              <w:spacing w:after="20"/>
            </w:pPr>
            <w:r/>
            <w:r>
              <w:rPr>
                <w:sz w:val="17"/>
              </w:rPr>
              <w:t>Trained in selecting, checking and mounting discs, as HSE HSG17 describes, with a record of the training.</w:t>
            </w:r>
          </w:p>
        </w:tc>
        <w:tc>
          <w:tcPr>
            <w:tcW w:type="dxa" w:w="1701"/>
          </w:tcPr>
          <w:p>
            <w:pPr>
              <w:spacing w:after="20"/>
            </w:pPr>
            <w:r/>
            <w:r>
              <w:rPr>
                <w:sz w:val="17"/>
              </w:rPr>
            </w:r>
          </w:p>
        </w:tc>
      </w:tr>
      <w:tr>
        <w:tc>
          <w:tcPr>
            <w:tcW w:type="dxa" w:w="2041"/>
          </w:tcPr>
          <w:p>
            <w:pPr>
              <w:spacing w:after="20"/>
            </w:pPr>
            <w:r/>
            <w:r>
              <w:rPr>
                <w:sz w:val="17"/>
              </w:rPr>
              <w:t>Cartridge tool users</w:t>
            </w:r>
          </w:p>
        </w:tc>
        <w:tc>
          <w:tcPr>
            <w:tcW w:type="dxa" w:w="2041"/>
          </w:tcPr>
          <w:p>
            <w:pPr>
              <w:spacing w:after="20"/>
            </w:pPr>
            <w:r/>
            <w:r>
              <w:rPr>
                <w:sz w:val="17"/>
              </w:rPr>
            </w:r>
          </w:p>
        </w:tc>
        <w:tc>
          <w:tcPr>
            <w:tcW w:type="dxa" w:w="4309"/>
          </w:tcPr>
          <w:p>
            <w:pPr>
              <w:spacing w:after="20"/>
            </w:pPr>
            <w:r/>
            <w:r>
              <w:rPr>
                <w:sz w:val="17"/>
              </w:rPr>
              <w:t>Trained on the make and model they use, and named in this assessment as authorised.</w:t>
            </w:r>
          </w:p>
        </w:tc>
        <w:tc>
          <w:tcPr>
            <w:tcW w:type="dxa" w:w="1701"/>
          </w:tcPr>
          <w:p>
            <w:pPr>
              <w:spacing w:after="20"/>
            </w:pPr>
            <w:r/>
            <w:r>
              <w:rPr>
                <w:sz w:val="17"/>
              </w:rPr>
            </w:r>
          </w:p>
        </w:tc>
      </w:tr>
      <w:tr>
        <w:tc>
          <w:tcPr>
            <w:tcW w:type="dxa" w:w="2041"/>
          </w:tcPr>
          <w:p>
            <w:pPr>
              <w:spacing w:after="20"/>
            </w:pPr>
            <w:r/>
            <w:r>
              <w:rPr>
                <w:sz w:val="17"/>
              </w:rPr>
              <w:t>Tester</w:t>
            </w:r>
          </w:p>
        </w:tc>
        <w:tc>
          <w:tcPr>
            <w:tcW w:type="dxa" w:w="2041"/>
          </w:tcPr>
          <w:p>
            <w:pPr>
              <w:spacing w:after="20"/>
            </w:pPr>
            <w:r/>
            <w:r>
              <w:rPr>
                <w:sz w:val="17"/>
              </w:rPr>
            </w:r>
          </w:p>
        </w:tc>
        <w:tc>
          <w:tcPr>
            <w:tcW w:type="dxa" w:w="4309"/>
          </w:tcPr>
          <w:p>
            <w:pPr>
              <w:spacing w:after="20"/>
            </w:pPr>
            <w:r/>
            <w:r>
              <w:rPr>
                <w:sz w:val="17"/>
              </w:rPr>
              <w:t>Competent to carry out formal visual inspections and combined inspection and testing of portable tools.</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Choose the method and tools</w:t>
            </w:r>
          </w:p>
        </w:tc>
        <w:tc>
          <w:tcPr>
            <w:tcW w:type="dxa" w:w="4309"/>
          </w:tcPr>
          <w:p>
            <w:pPr>
              <w:spacing w:after="20"/>
            </w:pPr>
            <w:r/>
            <w:r>
              <w:rPr>
                <w:sz w:val="17"/>
              </w:rPr>
              <w:t>List each task and the tool it needs. Cut out work where you can by ordering to size, and choose the tool suited to the material and the conditions, with battery tools first.</w:t>
            </w:r>
          </w:p>
        </w:tc>
        <w:tc>
          <w:tcPr>
            <w:tcW w:type="dxa" w:w="2948"/>
          </w:tcPr>
          <w:p>
            <w:pPr>
              <w:spacing w:after="20"/>
            </w:pPr>
            <w:r/>
            <w:r>
              <w:rPr>
                <w:sz w:val="17"/>
              </w:rPr>
              <w:t>Tools chosen under PUWER regulation 4; tool list attached to this assessment.</w:t>
            </w:r>
          </w:p>
        </w:tc>
        <w:tc>
          <w:tcPr>
            <w:tcW w:type="dxa" w:w="1247"/>
          </w:tcPr>
          <w:p>
            <w:pPr>
              <w:spacing w:after="20"/>
            </w:pPr>
            <w:r/>
            <w:r>
              <w:rPr>
                <w:sz w:val="17"/>
              </w:rPr>
              <w:t>Contracts manager</w:t>
            </w:r>
          </w:p>
        </w:tc>
      </w:tr>
      <w:tr>
        <w:tc>
          <w:tcPr>
            <w:tcW w:type="dxa" w:w="1587"/>
          </w:tcPr>
          <w:p>
            <w:pPr>
              <w:spacing w:after="20"/>
            </w:pPr>
            <w:r/>
            <w:r>
              <w:rPr>
                <w:sz w:val="17"/>
              </w:rPr>
              <w:t>Set up the power supply</w:t>
            </w:r>
          </w:p>
        </w:tc>
        <w:tc>
          <w:tcPr>
            <w:tcW w:type="dxa" w:w="4309"/>
          </w:tcPr>
          <w:p>
            <w:pPr>
              <w:spacing w:after="20"/>
            </w:pPr>
            <w:r/>
            <w:r>
              <w:rPr>
                <w:sz w:val="17"/>
              </w:rPr>
              <w:t>Provide 110V transformers and site-grade leads where battery tools are not used. Where a 230V tool is unavoidable, supply it through an RCD and test the RCD daily.</w:t>
            </w:r>
          </w:p>
        </w:tc>
        <w:tc>
          <w:tcPr>
            <w:tcW w:type="dxa" w:w="2948"/>
          </w:tcPr>
          <w:p>
            <w:pPr>
              <w:spacing w:after="20"/>
            </w:pPr>
            <w:r/>
            <w:r>
              <w:rPr>
                <w:sz w:val="17"/>
              </w:rPr>
              <w:t>Supply set up by a competent person; charging point on an RCD-protected socket.</w:t>
            </w:r>
          </w:p>
        </w:tc>
        <w:tc>
          <w:tcPr>
            <w:tcW w:type="dxa" w:w="1247"/>
          </w:tcPr>
          <w:p>
            <w:pPr>
              <w:spacing w:after="20"/>
            </w:pPr>
            <w:r/>
            <w:r>
              <w:rPr>
                <w:sz w:val="17"/>
              </w:rPr>
              <w:t>Supervisor</w:t>
            </w:r>
          </w:p>
        </w:tc>
      </w:tr>
      <w:tr>
        <w:tc>
          <w:tcPr>
            <w:tcW w:type="dxa" w:w="1587"/>
          </w:tcPr>
          <w:p>
            <w:pPr>
              <w:spacing w:after="20"/>
            </w:pPr>
            <w:r/>
            <w:r>
              <w:rPr>
                <w:sz w:val="17"/>
              </w:rPr>
              <w:t>Check inspection status</w:t>
            </w:r>
          </w:p>
        </w:tc>
        <w:tc>
          <w:tcPr>
            <w:tcW w:type="dxa" w:w="4309"/>
          </w:tcPr>
          <w:p>
            <w:pPr>
              <w:spacing w:after="20"/>
            </w:pPr>
            <w:r/>
            <w:r>
              <w:rPr>
                <w:sz w:val="17"/>
              </w:rPr>
              <w:t>Check every tool and lead against the register before it goes into use on site, including hired tools and tools the team brings.</w:t>
            </w:r>
          </w:p>
        </w:tc>
        <w:tc>
          <w:tcPr>
            <w:tcW w:type="dxa" w:w="2948"/>
          </w:tcPr>
          <w:p>
            <w:pPr>
              <w:spacing w:after="20"/>
            </w:pPr>
            <w:r/>
            <w:r>
              <w:rPr>
                <w:sz w:val="17"/>
              </w:rPr>
              <w:t>Combined test before first use on site; tools out of date not used.</w:t>
            </w:r>
          </w:p>
        </w:tc>
        <w:tc>
          <w:tcPr>
            <w:tcW w:type="dxa" w:w="1247"/>
          </w:tcPr>
          <w:p>
            <w:pPr>
              <w:spacing w:after="20"/>
            </w:pPr>
            <w:r/>
            <w:r>
              <w:rPr>
                <w:sz w:val="17"/>
              </w:rPr>
              <w:t>Supervisor</w:t>
            </w:r>
          </w:p>
        </w:tc>
      </w:tr>
      <w:tr>
        <w:tc>
          <w:tcPr>
            <w:tcW w:type="dxa" w:w="1587"/>
          </w:tcPr>
          <w:p>
            <w:pPr>
              <w:spacing w:after="20"/>
            </w:pPr>
            <w:r/>
            <w:r>
              <w:rPr>
                <w:sz w:val="17"/>
              </w:rPr>
              <w:t>Train and authorise users</w:t>
            </w:r>
          </w:p>
        </w:tc>
        <w:tc>
          <w:tcPr>
            <w:tcW w:type="dxa" w:w="4309"/>
          </w:tcPr>
          <w:p>
            <w:pPr>
              <w:spacing w:after="20"/>
            </w:pPr>
            <w:r/>
            <w:r>
              <w:rPr>
                <w:sz w:val="17"/>
              </w:rPr>
              <w:t>Confirm each user is trained for the tools they will use. Restrict cartridge tools and disc mounting to the people trained and named for them.</w:t>
            </w:r>
          </w:p>
        </w:tc>
        <w:tc>
          <w:tcPr>
            <w:tcW w:type="dxa" w:w="2948"/>
          </w:tcPr>
          <w:p>
            <w:pPr>
              <w:spacing w:after="20"/>
            </w:pPr>
            <w:r/>
            <w:r>
              <w:rPr>
                <w:sz w:val="17"/>
              </w:rPr>
              <w:t>Training records held; names of authorised users listed in this assessment.</w:t>
            </w:r>
          </w:p>
        </w:tc>
        <w:tc>
          <w:tcPr>
            <w:tcW w:type="dxa" w:w="1247"/>
          </w:tcPr>
          <w:p>
            <w:pPr>
              <w:spacing w:after="20"/>
            </w:pPr>
            <w:r/>
            <w:r>
              <w:rPr>
                <w:sz w:val="17"/>
              </w:rPr>
              <w:t>Supervisor</w:t>
            </w:r>
          </w:p>
        </w:tc>
      </w:tr>
      <w:tr>
        <w:tc>
          <w:tcPr>
            <w:tcW w:type="dxa" w:w="1587"/>
          </w:tcPr>
          <w:p>
            <w:pPr>
              <w:spacing w:after="20"/>
            </w:pPr>
            <w:r/>
            <w:r>
              <w:rPr>
                <w:sz w:val="17"/>
              </w:rPr>
              <w:t>Brief the team</w:t>
            </w:r>
          </w:p>
        </w:tc>
        <w:tc>
          <w:tcPr>
            <w:tcW w:type="dxa" w:w="4309"/>
          </w:tcPr>
          <w:p>
            <w:pPr>
              <w:spacing w:after="20"/>
            </w:pPr>
            <w:r/>
            <w:r>
              <w:rPr>
                <w:sz w:val="17"/>
              </w:rPr>
              <w:t>Brief the tools, the guards, the power supply, the PPE, the dust and noise controls, and the daily trigger times.</w:t>
            </w:r>
          </w:p>
        </w:tc>
        <w:tc>
          <w:tcPr>
            <w:tcW w:type="dxa" w:w="2948"/>
          </w:tcPr>
          <w:p>
            <w:pPr>
              <w:spacing w:after="20"/>
            </w:pPr>
            <w:r/>
            <w:r>
              <w:rPr>
                <w:sz w:val="17"/>
              </w:rPr>
              <w:t>Briefing signed against this revision before work starts.</w:t>
            </w:r>
          </w:p>
        </w:tc>
        <w:tc>
          <w:tcPr>
            <w:tcW w:type="dxa" w:w="1247"/>
          </w:tcPr>
          <w:p>
            <w:pPr>
              <w:spacing w:after="20"/>
            </w:pPr>
            <w:r/>
            <w:r>
              <w:rPr>
                <w:sz w:val="17"/>
              </w:rPr>
              <w:t>Supervisor</w:t>
            </w:r>
          </w:p>
        </w:tc>
      </w:tr>
      <w:tr>
        <w:tc>
          <w:tcPr>
            <w:tcW w:type="dxa" w:w="1587"/>
          </w:tcPr>
          <w:p>
            <w:pPr>
              <w:spacing w:after="20"/>
            </w:pPr>
            <w:r/>
            <w:r>
              <w:rPr>
                <w:sz w:val="17"/>
              </w:rPr>
              <w:t>Pre-use checks</w:t>
            </w:r>
          </w:p>
        </w:tc>
        <w:tc>
          <w:tcPr>
            <w:tcW w:type="dxa" w:w="4309"/>
          </w:tcPr>
          <w:p>
            <w:pPr>
              <w:spacing w:after="20"/>
            </w:pPr>
            <w:r/>
            <w:r>
              <w:rPr>
                <w:sz w:val="17"/>
              </w:rPr>
              <w:t>Check the lead, plug and casing for damage, the guard for movement and fit, and the blade, disc or bit for type, sharpness and damage. Take faulty tools out of use.</w:t>
            </w:r>
          </w:p>
        </w:tc>
        <w:tc>
          <w:tcPr>
            <w:tcW w:type="dxa" w:w="2948"/>
          </w:tcPr>
          <w:p>
            <w:pPr>
              <w:spacing w:after="20"/>
            </w:pPr>
            <w:r/>
            <w:r>
              <w:rPr>
                <w:sz w:val="17"/>
              </w:rPr>
              <w:t>Faulty tools labelled and quarantined until repaired or replaced.</w:t>
            </w:r>
          </w:p>
        </w:tc>
        <w:tc>
          <w:tcPr>
            <w:tcW w:type="dxa" w:w="1247"/>
          </w:tcPr>
          <w:p>
            <w:pPr>
              <w:spacing w:after="20"/>
            </w:pPr>
            <w:r/>
            <w:r>
              <w:rPr>
                <w:sz w:val="17"/>
              </w:rPr>
              <w:t>Operatives</w:t>
            </w:r>
          </w:p>
        </w:tc>
      </w:tr>
      <w:tr>
        <w:tc>
          <w:tcPr>
            <w:tcW w:type="dxa" w:w="1587"/>
          </w:tcPr>
          <w:p>
            <w:pPr>
              <w:spacing w:after="20"/>
            </w:pPr>
            <w:r/>
            <w:r>
              <w:rPr>
                <w:sz w:val="17"/>
              </w:rPr>
              <w:t>Set up the work</w:t>
            </w:r>
          </w:p>
        </w:tc>
        <w:tc>
          <w:tcPr>
            <w:tcW w:type="dxa" w:w="4309"/>
          </w:tcPr>
          <w:p>
            <w:pPr>
              <w:spacing w:after="20"/>
            </w:pPr>
            <w:r/>
            <w:r>
              <w:rPr>
                <w:sz w:val="17"/>
              </w:rPr>
              <w:t>Clamp or support the work, check for hidden services, keep others clear, and set up water or extraction for dusty cuts. Clear combustibles before grinding or cutting metal.</w:t>
            </w:r>
          </w:p>
        </w:tc>
        <w:tc>
          <w:tcPr>
            <w:tcW w:type="dxa" w:w="2948"/>
          </w:tcPr>
          <w:p>
            <w:pPr>
              <w:spacing w:after="20"/>
            </w:pPr>
            <w:r/>
            <w:r>
              <w:rPr>
                <w:sz w:val="17"/>
              </w:rPr>
              <w:t>Services scanned; work area barriered where sparks or fragments can reach others.</w:t>
            </w:r>
          </w:p>
        </w:tc>
        <w:tc>
          <w:tcPr>
            <w:tcW w:type="dxa" w:w="1247"/>
          </w:tcPr>
          <w:p>
            <w:pPr>
              <w:spacing w:after="20"/>
            </w:pPr>
            <w:r/>
            <w:r>
              <w:rPr>
                <w:sz w:val="17"/>
              </w:rPr>
              <w:t>Operatives</w:t>
            </w:r>
          </w:p>
        </w:tc>
      </w:tr>
      <w:tr>
        <w:tc>
          <w:tcPr>
            <w:tcW w:type="dxa" w:w="1587"/>
          </w:tcPr>
          <w:p>
            <w:pPr>
              <w:spacing w:after="20"/>
            </w:pPr>
            <w:r/>
            <w:r>
              <w:rPr>
                <w:sz w:val="17"/>
              </w:rPr>
              <w:t>Use the tool</w:t>
            </w:r>
          </w:p>
        </w:tc>
        <w:tc>
          <w:tcPr>
            <w:tcW w:type="dxa" w:w="4309"/>
          </w:tcPr>
          <w:p>
            <w:pPr>
              <w:spacing w:after="20"/>
            </w:pPr>
            <w:r/>
            <w:r>
              <w:rPr>
                <w:sz w:val="17"/>
              </w:rPr>
              <w:t>Use both hands where the tool is designed for them, stand to one side of the cut, and let the tool stop before putting it down. Wear the eye, hearing and respiratory protection set for the task.</w:t>
            </w:r>
          </w:p>
        </w:tc>
        <w:tc>
          <w:tcPr>
            <w:tcW w:type="dxa" w:w="2948"/>
          </w:tcPr>
          <w:p>
            <w:pPr>
              <w:spacing w:after="20"/>
            </w:pPr>
            <w:r/>
            <w:r>
              <w:rPr>
                <w:sz w:val="17"/>
              </w:rPr>
              <w:t>Supervisor checks guards are in place and controls are in use during the work.</w:t>
            </w:r>
          </w:p>
        </w:tc>
        <w:tc>
          <w:tcPr>
            <w:tcW w:type="dxa" w:w="1247"/>
          </w:tcPr>
          <w:p>
            <w:pPr>
              <w:spacing w:after="20"/>
            </w:pPr>
            <w:r/>
            <w:r>
              <w:rPr>
                <w:sz w:val="17"/>
              </w:rPr>
              <w:t>Operatives</w:t>
            </w:r>
          </w:p>
        </w:tc>
      </w:tr>
      <w:tr>
        <w:tc>
          <w:tcPr>
            <w:tcW w:type="dxa" w:w="1587"/>
          </w:tcPr>
          <w:p>
            <w:pPr>
              <w:spacing w:after="20"/>
            </w:pPr>
            <w:r/>
            <w:r>
              <w:rPr>
                <w:sz w:val="17"/>
              </w:rPr>
              <w:t>Change accessories safely</w:t>
            </w:r>
          </w:p>
        </w:tc>
        <w:tc>
          <w:tcPr>
            <w:tcW w:type="dxa" w:w="4309"/>
          </w:tcPr>
          <w:p>
            <w:pPr>
              <w:spacing w:after="20"/>
            </w:pPr>
            <w:r/>
            <w:r>
              <w:rPr>
                <w:sz w:val="17"/>
              </w:rPr>
              <w:t>Remove the battery or unplug the tool before changing a blade, disc or bit, or clearing a jam. Check the disc speed rating against the tool before fitting it.</w:t>
            </w:r>
          </w:p>
        </w:tc>
        <w:tc>
          <w:tcPr>
            <w:tcW w:type="dxa" w:w="2948"/>
          </w:tcPr>
          <w:p>
            <w:pPr>
              <w:spacing w:after="20"/>
            </w:pPr>
            <w:r/>
            <w:r>
              <w:rPr>
                <w:sz w:val="17"/>
              </w:rPr>
              <w:t>Discs fitted only by trained people; chuck keys and spanners removed before use.</w:t>
            </w:r>
          </w:p>
        </w:tc>
        <w:tc>
          <w:tcPr>
            <w:tcW w:type="dxa" w:w="1247"/>
          </w:tcPr>
          <w:p>
            <w:pPr>
              <w:spacing w:after="20"/>
            </w:pPr>
            <w:r/>
            <w:r>
              <w:rPr>
                <w:sz w:val="17"/>
              </w:rPr>
              <w:t>Operatives</w:t>
            </w:r>
          </w:p>
        </w:tc>
      </w:tr>
      <w:tr>
        <w:tc>
          <w:tcPr>
            <w:tcW w:type="dxa" w:w="1587"/>
          </w:tcPr>
          <w:p>
            <w:pPr>
              <w:spacing w:after="20"/>
            </w:pPr>
            <w:r/>
            <w:r>
              <w:rPr>
                <w:sz w:val="17"/>
              </w:rPr>
              <w:t>Store, charge and review</w:t>
            </w:r>
          </w:p>
        </w:tc>
        <w:tc>
          <w:tcPr>
            <w:tcW w:type="dxa" w:w="4309"/>
          </w:tcPr>
          <w:p>
            <w:pPr>
              <w:spacing w:after="20"/>
            </w:pPr>
            <w:r/>
            <w:r>
              <w:rPr>
                <w:sz w:val="17"/>
              </w:rPr>
              <w:t>Store tools dry and secure, charge batteries at the charging point, and lock cartridges away. Review the assessment when tools, tasks or the team change, and after any incident.</w:t>
            </w:r>
          </w:p>
        </w:tc>
        <w:tc>
          <w:tcPr>
            <w:tcW w:type="dxa" w:w="2948"/>
          </w:tcPr>
          <w:p>
            <w:pPr>
              <w:spacing w:after="20"/>
            </w:pPr>
            <w:r/>
            <w:r>
              <w:rPr>
                <w:sz w:val="17"/>
              </w:rPr>
              <w:t>Cartridges counted back in; review dated and signed.</w:t>
            </w:r>
          </w:p>
        </w:tc>
        <w:tc>
          <w:tcPr>
            <w:tcW w:type="dxa" w:w="1247"/>
          </w:tcPr>
          <w:p>
            <w:pPr>
              <w:spacing w:after="20"/>
            </w:pPr>
            <w:r/>
            <w:r>
              <w:rPr>
                <w:sz w:val="17"/>
              </w:rPr>
              <w:t>Supervisor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Contact with blades, discs and bits</w:t>
            </w:r>
          </w:p>
        </w:tc>
        <w:tc>
          <w:tcPr>
            <w:tcW w:type="dxa" w:w="1587"/>
          </w:tcPr>
          <w:p>
            <w:pPr>
              <w:spacing w:after="20"/>
            </w:pPr>
            <w:r/>
            <w:r>
              <w:rPr>
                <w:sz w:val="16"/>
              </w:rPr>
              <w:t>Operatives using saws, grinders, routers and planers, and anyone reaching in near a running tool.</w:t>
            </w:r>
          </w:p>
        </w:tc>
        <w:tc>
          <w:tcPr>
            <w:tcW w:type="dxa" w:w="964"/>
          </w:tcPr>
          <w:p>
            <w:pPr>
              <w:spacing w:after="20"/>
            </w:pPr>
            <w:r/>
            <w:r>
              <w:rPr>
                <w:sz w:val="16"/>
              </w:rPr>
              <w:t>4 x 4 = 16 High</w:t>
            </w:r>
          </w:p>
        </w:tc>
        <w:tc>
          <w:tcPr>
            <w:tcW w:type="dxa" w:w="3969"/>
          </w:tcPr>
          <w:p>
            <w:pPr>
              <w:spacing w:after="20"/>
            </w:pPr>
            <w:r/>
            <w:r>
              <w:rPr>
                <w:sz w:val="16"/>
              </w:rPr>
              <w:t>• Guards fitted, adjusted and working on every tool; a tool with a missing or wedged guard taken out of use.</w:t>
            </w:r>
          </w:p>
          <w:p>
            <w:pPr>
              <w:spacing w:after="20"/>
            </w:pPr>
            <w:r>
              <w:rPr>
                <w:sz w:val="16"/>
              </w:rPr>
              <w:t>• Work clamped or supported so both hands stay on the tool where it is designed for two hands.</w:t>
            </w:r>
          </w:p>
          <w:p>
            <w:pPr>
              <w:spacing w:after="20"/>
            </w:pPr>
            <w:r>
              <w:rPr>
                <w:sz w:val="16"/>
              </w:rPr>
              <w:t>• Tool allowed to stop running before it is put down, and never carried with a finger on the trigger.</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Circular saw kickback</w:t>
            </w:r>
          </w:p>
        </w:tc>
        <w:tc>
          <w:tcPr>
            <w:tcW w:type="dxa" w:w="1587"/>
          </w:tcPr>
          <w:p>
            <w:pPr>
              <w:spacing w:after="20"/>
            </w:pPr>
            <w:r/>
            <w:r>
              <w:rPr>
                <w:sz w:val="16"/>
              </w:rPr>
              <w:t>Carpenters, joiners and fixers ripping and crosscutting timber and sheet with hand-held circular saws.</w:t>
            </w:r>
          </w:p>
        </w:tc>
        <w:tc>
          <w:tcPr>
            <w:tcW w:type="dxa" w:w="964"/>
          </w:tcPr>
          <w:p>
            <w:pPr>
              <w:spacing w:after="20"/>
            </w:pPr>
            <w:r/>
            <w:r>
              <w:rPr>
                <w:sz w:val="16"/>
              </w:rPr>
              <w:t>4 x 4 = 16 High</w:t>
            </w:r>
          </w:p>
        </w:tc>
        <w:tc>
          <w:tcPr>
            <w:tcW w:type="dxa" w:w="3969"/>
          </w:tcPr>
          <w:p>
            <w:pPr>
              <w:spacing w:after="20"/>
            </w:pPr>
            <w:r/>
            <w:r>
              <w:rPr>
                <w:sz w:val="16"/>
              </w:rPr>
              <w:t>• Lower guard checked to return freely before each use; riving knife fitted where the saw is designed for one.</w:t>
            </w:r>
          </w:p>
          <w:p>
            <w:pPr>
              <w:spacing w:after="20"/>
            </w:pPr>
            <w:r>
              <w:rPr>
                <w:sz w:val="16"/>
              </w:rPr>
              <w:t>• Blade sharp and suited to the material, with the cutting depth set to just clear the work.</w:t>
            </w:r>
          </w:p>
          <w:p>
            <w:pPr>
              <w:spacing w:after="20"/>
            </w:pPr>
            <w:r>
              <w:rPr>
                <w:sz w:val="16"/>
              </w:rPr>
              <w:t>• Work supported on both sides so the cut does not close and pinch the blade; operator stands to one side of the cut line.</w:t>
            </w:r>
          </w:p>
        </w:tc>
        <w:tc>
          <w:tcPr>
            <w:tcW w:type="dxa" w:w="964"/>
          </w:tcPr>
          <w:p>
            <w:pPr>
              <w:spacing w:after="20"/>
            </w:pPr>
            <w:r/>
            <w:r>
              <w:rPr>
                <w:sz w:val="16"/>
              </w:rPr>
              <w:t>2 x 4 = 8 Medium</w:t>
            </w:r>
          </w:p>
        </w:tc>
        <w:tc>
          <w:tcPr>
            <w:tcW w:type="dxa" w:w="1077"/>
          </w:tcPr>
          <w:p>
            <w:pPr>
              <w:spacing w:after="20"/>
            </w:pPr>
            <w:r/>
            <w:r>
              <w:rPr>
                <w:sz w:val="16"/>
              </w:rPr>
              <w:t>Supervisor</w:t>
            </w:r>
          </w:p>
        </w:tc>
      </w:tr>
      <w:tr>
        <w:tc>
          <w:tcPr>
            <w:tcW w:type="dxa" w:w="1531"/>
          </w:tcPr>
          <w:p>
            <w:pPr>
              <w:spacing w:after="20"/>
            </w:pPr>
            <w:r/>
            <w:r>
              <w:rPr>
                <w:sz w:val="16"/>
              </w:rPr>
              <w:t>Grinder discs bursting</w:t>
            </w:r>
          </w:p>
        </w:tc>
        <w:tc>
          <w:tcPr>
            <w:tcW w:type="dxa" w:w="1587"/>
          </w:tcPr>
          <w:p>
            <w:pPr>
              <w:spacing w:after="20"/>
            </w:pPr>
            <w:r/>
            <w:r>
              <w:rPr>
                <w:sz w:val="16"/>
              </w:rPr>
              <w:t>Grinder users and people nearby, struck by fragments when a disc breaks at speed.</w:t>
            </w:r>
          </w:p>
        </w:tc>
        <w:tc>
          <w:tcPr>
            <w:tcW w:type="dxa" w:w="964"/>
          </w:tcPr>
          <w:p>
            <w:pPr>
              <w:spacing w:after="20"/>
            </w:pPr>
            <w:r/>
            <w:r>
              <w:rPr>
                <w:sz w:val="16"/>
              </w:rPr>
              <w:t>3 x 5 = 15 High</w:t>
            </w:r>
          </w:p>
        </w:tc>
        <w:tc>
          <w:tcPr>
            <w:tcW w:type="dxa" w:w="3969"/>
          </w:tcPr>
          <w:p>
            <w:pPr>
              <w:spacing w:after="20"/>
            </w:pPr>
            <w:r/>
            <w:r>
              <w:rPr>
                <w:sz w:val="16"/>
              </w:rPr>
              <w:t>• Disc speed marked on the wheel at least the speed of the grinder; disc type and marked restrictions matched to the task.</w:t>
            </w:r>
          </w:p>
          <w:p>
            <w:pPr>
              <w:spacing w:after="20"/>
            </w:pPr>
            <w:r>
              <w:rPr>
                <w:sz w:val="16"/>
              </w:rPr>
              <w:t>• Discs mounted by a trained person with the correct flanges, inside their use-by date and checked for damage.</w:t>
            </w:r>
          </w:p>
          <w:p>
            <w:pPr>
              <w:spacing w:after="20"/>
            </w:pPr>
            <w:r>
              <w:rPr>
                <w:sz w:val="16"/>
              </w:rPr>
              <w:t>• Guard set between disc and operator; a new disc run free for a short time with everyone clear.</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Petrol cut-off saws</w:t>
            </w:r>
          </w:p>
        </w:tc>
        <w:tc>
          <w:tcPr>
            <w:tcW w:type="dxa" w:w="1587"/>
          </w:tcPr>
          <w:p>
            <w:pPr>
              <w:spacing w:after="20"/>
            </w:pPr>
            <w:r/>
            <w:r>
              <w:rPr>
                <w:sz w:val="16"/>
              </w:rPr>
              <w:t>Operatives cutting concrete, kerbs, pipe and steel with disc cutters, and people working close by.</w:t>
            </w:r>
          </w:p>
        </w:tc>
        <w:tc>
          <w:tcPr>
            <w:tcW w:type="dxa" w:w="964"/>
          </w:tcPr>
          <w:p>
            <w:pPr>
              <w:spacing w:after="20"/>
            </w:pPr>
            <w:r/>
            <w:r>
              <w:rPr>
                <w:sz w:val="16"/>
              </w:rPr>
              <w:t>4 x 5 = 20 High</w:t>
            </w:r>
          </w:p>
        </w:tc>
        <w:tc>
          <w:tcPr>
            <w:tcW w:type="dxa" w:w="3969"/>
          </w:tcPr>
          <w:p>
            <w:pPr>
              <w:spacing w:after="20"/>
            </w:pPr>
            <w:r/>
            <w:r>
              <w:rPr>
                <w:sz w:val="16"/>
              </w:rPr>
              <w:t>• Blade or disc rated for the saw and the material; guard set as the maker directs.</w:t>
            </w:r>
          </w:p>
          <w:p>
            <w:pPr>
              <w:spacing w:after="20"/>
            </w:pPr>
            <w:r>
              <w:rPr>
                <w:sz w:val="16"/>
              </w:rPr>
              <w:t>• Saw started on firm ground and held with both hands; no cutting with the upper front of the blade, where it kicks back.</w:t>
            </w:r>
          </w:p>
          <w:p>
            <w:pPr>
              <w:spacing w:after="20"/>
            </w:pPr>
            <w:r>
              <w:rPr>
                <w:sz w:val="16"/>
              </w:rPr>
              <w:t>• Cutting zone kept clear; refuelled with the engine stopped, away from sparks; water suppression for dust.</w:t>
            </w:r>
          </w:p>
        </w:tc>
        <w:tc>
          <w:tcPr>
            <w:tcW w:type="dxa" w:w="964"/>
          </w:tcPr>
          <w:p>
            <w:pPr>
              <w:spacing w:after="20"/>
            </w:pPr>
            <w:r/>
            <w:r>
              <w:rPr>
                <w:sz w:val="16"/>
              </w:rPr>
              <w:t>2 x 5 = 10 Medium</w:t>
            </w:r>
          </w:p>
        </w:tc>
        <w:tc>
          <w:tcPr>
            <w:tcW w:type="dxa" w:w="1077"/>
          </w:tcPr>
          <w:p>
            <w:pPr>
              <w:spacing w:after="20"/>
            </w:pPr>
            <w:r/>
            <w:r>
              <w:rPr>
                <w:sz w:val="16"/>
              </w:rPr>
            </w:r>
          </w:p>
        </w:tc>
      </w:tr>
      <w:tr>
        <w:tc>
          <w:tcPr>
            <w:tcW w:type="dxa" w:w="1531"/>
          </w:tcPr>
          <w:p>
            <w:pPr>
              <w:spacing w:after="20"/>
            </w:pPr>
            <w:r/>
            <w:r>
              <w:rPr>
                <w:sz w:val="16"/>
              </w:rPr>
              <w:t>Electric shock from tools and leads</w:t>
            </w:r>
          </w:p>
        </w:tc>
        <w:tc>
          <w:tcPr>
            <w:tcW w:type="dxa" w:w="1587"/>
          </w:tcPr>
          <w:p>
            <w:pPr>
              <w:spacing w:after="20"/>
            </w:pPr>
            <w:r/>
            <w:r>
              <w:rPr>
                <w:sz w:val="16"/>
              </w:rPr>
              <w:t>Anyone using mains-powered tools, especially outdoors, in wet conditions or with damaged leads.</w:t>
            </w:r>
          </w:p>
        </w:tc>
        <w:tc>
          <w:tcPr>
            <w:tcW w:type="dxa" w:w="964"/>
          </w:tcPr>
          <w:p>
            <w:pPr>
              <w:spacing w:after="20"/>
            </w:pPr>
            <w:r/>
            <w:r>
              <w:rPr>
                <w:sz w:val="16"/>
              </w:rPr>
              <w:t>3 x 5 = 15 High</w:t>
            </w:r>
          </w:p>
        </w:tc>
        <w:tc>
          <w:tcPr>
            <w:tcW w:type="dxa" w:w="3969"/>
          </w:tcPr>
          <w:p>
            <w:pPr>
              <w:spacing w:after="20"/>
            </w:pPr>
            <w:r/>
            <w:r>
              <w:rPr>
                <w:sz w:val="16"/>
              </w:rPr>
              <w:t>• Battery tools first; 110V centre-tapped earth tools elsewhere; no domestic reels or 13 A sockets unless of a site type and RCD protected.</w:t>
            </w:r>
          </w:p>
          <w:p>
            <w:pPr>
              <w:spacing w:after="20"/>
            </w:pPr>
            <w:r>
              <w:rPr>
                <w:sz w:val="16"/>
              </w:rPr>
              <w:t>• 230V tools only where nothing else will do, through an RCD tested with its test button every day.</w:t>
            </w:r>
          </w:p>
          <w:p>
            <w:pPr>
              <w:spacing w:after="20"/>
            </w:pPr>
            <w:r>
              <w:rPr>
                <w:sz w:val="16"/>
              </w:rPr>
              <w:t>• RCDs never bypassed; damaged leads, plugs and casings taken out of use, not taped.</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Tools not inspected or tested</w:t>
            </w:r>
          </w:p>
        </w:tc>
        <w:tc>
          <w:tcPr>
            <w:tcW w:type="dxa" w:w="1587"/>
          </w:tcPr>
          <w:p>
            <w:pPr>
              <w:spacing w:after="20"/>
            </w:pPr>
            <w:r/>
            <w:r>
              <w:rPr>
                <w:sz w:val="16"/>
              </w:rPr>
              <w:t>Users of tools that have deteriorated in site conditions without anyone checking.</w:t>
            </w:r>
          </w:p>
        </w:tc>
        <w:tc>
          <w:tcPr>
            <w:tcW w:type="dxa" w:w="964"/>
          </w:tcPr>
          <w:p>
            <w:pPr>
              <w:spacing w:after="20"/>
            </w:pPr>
            <w:r/>
            <w:r>
              <w:rPr>
                <w:sz w:val="16"/>
              </w:rPr>
              <w:t>3 x 4 = 12 Medium</w:t>
            </w:r>
          </w:p>
        </w:tc>
        <w:tc>
          <w:tcPr>
            <w:tcW w:type="dxa" w:w="3969"/>
          </w:tcPr>
          <w:p>
            <w:pPr>
              <w:spacing w:after="20"/>
            </w:pPr>
            <w:r/>
            <w:r>
              <w:rPr>
                <w:sz w:val="16"/>
              </w:rPr>
              <w:t>• Every tool and lead on a register with its inspection and test dates, including hired and own tools.</w:t>
            </w:r>
          </w:p>
          <w:p>
            <w:pPr>
              <w:spacing w:after="20"/>
            </w:pPr>
            <w:r>
              <w:rPr>
                <w:sz w:val="16"/>
              </w:rPr>
              <w:t>• Intervals set from HSE HSG107: 110V tools user-checked weekly, inspected monthly, tested before first use on site then every 3 months.</w:t>
            </w:r>
          </w:p>
          <w:p>
            <w:pPr>
              <w:spacing w:after="20"/>
            </w:pPr>
            <w:r>
              <w:rPr>
                <w:sz w:val="16"/>
              </w:rPr>
              <w:t>• Shorter intervals where faults keep being found.</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Trailing leads and extension reels</w:t>
            </w:r>
          </w:p>
        </w:tc>
        <w:tc>
          <w:tcPr>
            <w:tcW w:type="dxa" w:w="1587"/>
          </w:tcPr>
          <w:p>
            <w:pPr>
              <w:spacing w:after="20"/>
            </w:pPr>
            <w:r/>
            <w:r>
              <w:rPr>
                <w:sz w:val="16"/>
              </w:rPr>
              <w:t>Everyone moving around the work, and users whose leads are cut, crushed or wet.</w:t>
            </w:r>
          </w:p>
        </w:tc>
        <w:tc>
          <w:tcPr>
            <w:tcW w:type="dxa" w:w="964"/>
          </w:tcPr>
          <w:p>
            <w:pPr>
              <w:spacing w:after="20"/>
            </w:pPr>
            <w:r/>
            <w:r>
              <w:rPr>
                <w:sz w:val="16"/>
              </w:rPr>
              <w:t>4 x 3 = 12 Medium</w:t>
            </w:r>
          </w:p>
        </w:tc>
        <w:tc>
          <w:tcPr>
            <w:tcW w:type="dxa" w:w="3969"/>
          </w:tcPr>
          <w:p>
            <w:pPr>
              <w:spacing w:after="20"/>
            </w:pPr>
            <w:r/>
            <w:r>
              <w:rPr>
                <w:sz w:val="16"/>
              </w:rPr>
              <w:t>• Leads routed along walls or overhead, away from walkways, doors and plant routes.</w:t>
            </w:r>
          </w:p>
          <w:p>
            <w:pPr>
              <w:spacing w:after="20"/>
            </w:pPr>
            <w:r>
              <w:rPr>
                <w:sz w:val="16"/>
              </w:rPr>
              <w:t>• Site-grade leads only: no twin and earth cable used as an extension.</w:t>
            </w:r>
          </w:p>
          <w:p>
            <w:pPr>
              <w:spacing w:after="20"/>
            </w:pPr>
            <w:r>
              <w:rPr>
                <w:sz w:val="16"/>
              </w:rPr>
              <w:t>• Leads kept short, out of water, and protected where they cross a route.</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Drills and core drills snatching</w:t>
            </w:r>
          </w:p>
        </w:tc>
        <w:tc>
          <w:tcPr>
            <w:tcW w:type="dxa" w:w="1587"/>
          </w:tcPr>
          <w:p>
            <w:pPr>
              <w:spacing w:after="20"/>
            </w:pPr>
            <w:r/>
            <w:r>
              <w:rPr>
                <w:sz w:val="16"/>
              </w:rPr>
              <w:t>Operatives drilling and coring, whose wrist or arm is twisted when a bit jams.</w:t>
            </w:r>
          </w:p>
        </w:tc>
        <w:tc>
          <w:tcPr>
            <w:tcW w:type="dxa" w:w="964"/>
          </w:tcPr>
          <w:p>
            <w:pPr>
              <w:spacing w:after="20"/>
            </w:pPr>
            <w:r/>
            <w:r>
              <w:rPr>
                <w:sz w:val="16"/>
              </w:rPr>
              <w:t>3 x 3 = 9 Medium</w:t>
            </w:r>
          </w:p>
        </w:tc>
        <w:tc>
          <w:tcPr>
            <w:tcW w:type="dxa" w:w="3969"/>
          </w:tcPr>
          <w:p>
            <w:pPr>
              <w:spacing w:after="20"/>
            </w:pPr>
            <w:r/>
            <w:r>
              <w:rPr>
                <w:sz w:val="16"/>
              </w:rPr>
              <w:t>• Side handle fitted and used, with the clutch or torque setting the maker provides.</w:t>
            </w:r>
          </w:p>
          <w:p>
            <w:pPr>
              <w:spacing w:after="20"/>
            </w:pPr>
            <w:r>
              <w:rPr>
                <w:sz w:val="16"/>
              </w:rPr>
              <w:t>• Larger core drills mounted on a rig and fixed as the maker directs, not hand-held.</w:t>
            </w:r>
          </w:p>
          <w:p>
            <w:pPr>
              <w:spacing w:after="20"/>
            </w:pPr>
            <w:r>
              <w:rPr>
                <w:sz w:val="16"/>
              </w:rPr>
              <w:t>• Wet coring on 110V or battery supply, with water kept away from the motor and leads.</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Hidden cables and pipes</w:t>
            </w:r>
          </w:p>
        </w:tc>
        <w:tc>
          <w:tcPr>
            <w:tcW w:type="dxa" w:w="1587"/>
          </w:tcPr>
          <w:p>
            <w:pPr>
              <w:spacing w:after="20"/>
            </w:pPr>
            <w:r/>
            <w:r>
              <w:rPr>
                <w:sz w:val="16"/>
              </w:rPr>
              <w:t>Operatives drilling, chasing or cutting into walls, floors and ceilings.</w:t>
            </w:r>
          </w:p>
        </w:tc>
        <w:tc>
          <w:tcPr>
            <w:tcW w:type="dxa" w:w="964"/>
          </w:tcPr>
          <w:p>
            <w:pPr>
              <w:spacing w:after="20"/>
            </w:pPr>
            <w:r/>
            <w:r>
              <w:rPr>
                <w:sz w:val="16"/>
              </w:rPr>
              <w:t>3 x 5 = 15 High</w:t>
            </w:r>
          </w:p>
        </w:tc>
        <w:tc>
          <w:tcPr>
            <w:tcW w:type="dxa" w:w="3969"/>
          </w:tcPr>
          <w:p>
            <w:pPr>
              <w:spacing w:after="20"/>
            </w:pPr>
            <w:r/>
            <w:r>
              <w:rPr>
                <w:sz w:val="16"/>
              </w:rPr>
              <w:t>• Drawings and services information checked before work, and the area scanned with a cable and pipe detector.</w:t>
            </w:r>
          </w:p>
          <w:p>
            <w:pPr>
              <w:spacing w:after="20"/>
            </w:pPr>
            <w:r>
              <w:rPr>
                <w:sz w:val="16"/>
              </w:rPr>
              <w:t>• Services isolated where practicable, and no drilling in zones where cables are likely to run.</w:t>
            </w:r>
          </w:p>
        </w:tc>
        <w:tc>
          <w:tcPr>
            <w:tcW w:type="dxa" w:w="964"/>
          </w:tcPr>
          <w:p>
            <w:pPr>
              <w:spacing w:after="20"/>
            </w:pPr>
            <w:r/>
            <w:r>
              <w:rPr>
                <w:sz w:val="16"/>
              </w:rPr>
              <w:t>2 x 5 = 10 Medium</w:t>
            </w:r>
          </w:p>
        </w:tc>
        <w:tc>
          <w:tcPr>
            <w:tcW w:type="dxa" w:w="1077"/>
          </w:tcPr>
          <w:p>
            <w:pPr>
              <w:spacing w:after="20"/>
            </w:pPr>
            <w:r/>
            <w:r>
              <w:rPr>
                <w:sz w:val="16"/>
              </w:rPr>
            </w:r>
          </w:p>
        </w:tc>
      </w:tr>
      <w:tr>
        <w:tc>
          <w:tcPr>
            <w:tcW w:type="dxa" w:w="1531"/>
          </w:tcPr>
          <w:p>
            <w:pPr>
              <w:spacing w:after="20"/>
            </w:pPr>
            <w:r/>
            <w:r>
              <w:rPr>
                <w:sz w:val="16"/>
              </w:rPr>
              <w:t>Cartridge-operated fixing tools</w:t>
            </w:r>
          </w:p>
        </w:tc>
        <w:tc>
          <w:tcPr>
            <w:tcW w:type="dxa" w:w="1587"/>
          </w:tcPr>
          <w:p>
            <w:pPr>
              <w:spacing w:after="20"/>
            </w:pPr>
            <w:r/>
            <w:r>
              <w:rPr>
                <w:sz w:val="16"/>
              </w:rPr>
              <w:t>Users and anyone behind or beside the material, from a fixing or fragment passing through.</w:t>
            </w:r>
          </w:p>
        </w:tc>
        <w:tc>
          <w:tcPr>
            <w:tcW w:type="dxa" w:w="964"/>
          </w:tcPr>
          <w:p>
            <w:pPr>
              <w:spacing w:after="20"/>
            </w:pPr>
            <w:r/>
            <w:r>
              <w:rPr>
                <w:sz w:val="16"/>
              </w:rPr>
              <w:t>3 x 5 = 15 High</w:t>
            </w:r>
          </w:p>
        </w:tc>
        <w:tc>
          <w:tcPr>
            <w:tcW w:type="dxa" w:w="3969"/>
          </w:tcPr>
          <w:p>
            <w:pPr>
              <w:spacing w:after="20"/>
            </w:pPr>
            <w:r/>
            <w:r>
              <w:rPr>
                <w:sz w:val="16"/>
              </w:rPr>
              <w:t>• Treated as a specific risk under PUWER regulation 7: use restricted to the people given the task and trained on that tool.</w:t>
            </w:r>
          </w:p>
          <w:p>
            <w:pPr>
              <w:spacing w:after="20"/>
            </w:pPr>
            <w:r>
              <w:rPr>
                <w:sz w:val="16"/>
              </w:rPr>
              <w:t>• Material checked as suitable; the lowest cartridge strength that sets the fixing; nobody behind the work.</w:t>
            </w:r>
          </w:p>
          <w:p>
            <w:pPr>
              <w:spacing w:after="20"/>
            </w:pPr>
            <w:r>
              <w:rPr>
                <w:sz w:val="16"/>
              </w:rPr>
              <w:t>• Tool unloaded when not in use; cartridges kept locked away and counted back in.</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Nail guns</w:t>
            </w:r>
          </w:p>
        </w:tc>
        <w:tc>
          <w:tcPr>
            <w:tcW w:type="dxa" w:w="1587"/>
          </w:tcPr>
          <w:p>
            <w:pPr>
              <w:spacing w:after="20"/>
            </w:pPr>
            <w:r/>
            <w:r>
              <w:rPr>
                <w:sz w:val="16"/>
              </w:rPr>
              <w:t>Carpenters and roofers using air, gas or battery nailers, and people working close by.</w:t>
            </w:r>
          </w:p>
        </w:tc>
        <w:tc>
          <w:tcPr>
            <w:tcW w:type="dxa" w:w="964"/>
          </w:tcPr>
          <w:p>
            <w:pPr>
              <w:spacing w:after="20"/>
            </w:pPr>
            <w:r/>
            <w:r>
              <w:rPr>
                <w:sz w:val="16"/>
              </w:rPr>
              <w:t>3 x 4 = 12 Medium</w:t>
            </w:r>
          </w:p>
        </w:tc>
        <w:tc>
          <w:tcPr>
            <w:tcW w:type="dxa" w:w="3969"/>
          </w:tcPr>
          <w:p>
            <w:pPr>
              <w:spacing w:after="20"/>
            </w:pPr>
            <w:r/>
            <w:r>
              <w:rPr>
                <w:sz w:val="16"/>
              </w:rPr>
              <w:t>• Trigger mode set as the maker recommends for the task; nailer never pointed at anyone or carried with a finger on the trigger.</w:t>
            </w:r>
          </w:p>
          <w:p>
            <w:pPr>
              <w:spacing w:after="20"/>
            </w:pPr>
            <w:r>
              <w:rPr>
                <w:sz w:val="16"/>
              </w:rPr>
              <w:t>• Air hose, battery or gas cell disconnected before clearing a jam or leaving the tool.</w:t>
            </w:r>
          </w:p>
          <w:p>
            <w:pPr>
              <w:spacing w:after="20"/>
            </w:pPr>
            <w:r>
              <w:rPr>
                <w:sz w:val="16"/>
              </w:rPr>
              <w:t>• Hands kept well clear of the nose; eye protection for user and others nearby.</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Sparks and hot work from grinding</w:t>
            </w:r>
          </w:p>
        </w:tc>
        <w:tc>
          <w:tcPr>
            <w:tcW w:type="dxa" w:w="1587"/>
          </w:tcPr>
          <w:p>
            <w:pPr>
              <w:spacing w:after="20"/>
            </w:pPr>
            <w:r/>
            <w:r>
              <w:rPr>
                <w:sz w:val="16"/>
              </w:rPr>
              <w:t>Users and others near grinding and cutting, where sparks can start a fire.</w:t>
            </w:r>
          </w:p>
        </w:tc>
        <w:tc>
          <w:tcPr>
            <w:tcW w:type="dxa" w:w="964"/>
          </w:tcPr>
          <w:p>
            <w:pPr>
              <w:spacing w:after="20"/>
            </w:pPr>
            <w:r/>
            <w:r>
              <w:rPr>
                <w:sz w:val="16"/>
              </w:rPr>
              <w:t>3 x 4 = 12 Medium</w:t>
            </w:r>
          </w:p>
        </w:tc>
        <w:tc>
          <w:tcPr>
            <w:tcW w:type="dxa" w:w="3969"/>
          </w:tcPr>
          <w:p>
            <w:pPr>
              <w:spacing w:after="20"/>
            </w:pPr>
            <w:r/>
            <w:r>
              <w:rPr>
                <w:sz w:val="16"/>
              </w:rPr>
              <w:t>• Combustibles cleared or covered and a fire extinguisher at the work; a hot work permit where required.</w:t>
            </w:r>
          </w:p>
          <w:p>
            <w:pPr>
              <w:spacing w:after="20"/>
            </w:pPr>
            <w:r>
              <w:rPr>
                <w:sz w:val="16"/>
              </w:rPr>
              <w:t>• Sparks directed away from people, gas cylinders and openings; screens for others nearby.</w:t>
            </w:r>
          </w:p>
          <w:p>
            <w:pPr>
              <w:spacing w:after="20"/>
            </w:pPr>
            <w:r>
              <w:rPr>
                <w:sz w:val="16"/>
              </w:rPr>
              <w:t>• Area checked for smouldering after the work.</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Flying chips and particles in the eyes</w:t>
            </w:r>
          </w:p>
        </w:tc>
        <w:tc>
          <w:tcPr>
            <w:tcW w:type="dxa" w:w="1587"/>
          </w:tcPr>
          <w:p>
            <w:pPr>
              <w:spacing w:after="20"/>
            </w:pPr>
            <w:r/>
            <w:r>
              <w:rPr>
                <w:sz w:val="16"/>
              </w:rPr>
              <w:t>Users of grinders, saws, drills, chisels and hammers, and people passing.</w:t>
            </w:r>
          </w:p>
        </w:tc>
        <w:tc>
          <w:tcPr>
            <w:tcW w:type="dxa" w:w="964"/>
          </w:tcPr>
          <w:p>
            <w:pPr>
              <w:spacing w:after="20"/>
            </w:pPr>
            <w:r/>
            <w:r>
              <w:rPr>
                <w:sz w:val="16"/>
              </w:rPr>
              <w:t>4 x 3 = 12 Medium</w:t>
            </w:r>
          </w:p>
        </w:tc>
        <w:tc>
          <w:tcPr>
            <w:tcW w:type="dxa" w:w="3969"/>
          </w:tcPr>
          <w:p>
            <w:pPr>
              <w:spacing w:after="20"/>
            </w:pPr>
            <w:r/>
            <w:r>
              <w:rPr>
                <w:sz w:val="16"/>
              </w:rPr>
              <w:t>• Eye protection worn for all grinding and cutting, and for striking tools.</w:t>
            </w:r>
          </w:p>
          <w:p>
            <w:pPr>
              <w:spacing w:after="20"/>
            </w:pPr>
            <w:r>
              <w:rPr>
                <w:sz w:val="16"/>
              </w:rPr>
              <w:t>• Screens or barriers to protect others, with the work area kept clear.</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Dust from cutting, chasing and drilling</w:t>
            </w:r>
          </w:p>
        </w:tc>
        <w:tc>
          <w:tcPr>
            <w:tcW w:type="dxa" w:w="1587"/>
          </w:tcPr>
          <w:p>
            <w:pPr>
              <w:spacing w:after="20"/>
            </w:pPr>
            <w:r/>
            <w:r>
              <w:rPr>
                <w:sz w:val="16"/>
              </w:rPr>
              <w:t>Users and others breathing silica or wood dust from power tools.</w:t>
            </w:r>
          </w:p>
        </w:tc>
        <w:tc>
          <w:tcPr>
            <w:tcW w:type="dxa" w:w="964"/>
          </w:tcPr>
          <w:p>
            <w:pPr>
              <w:spacing w:after="20"/>
            </w:pPr>
            <w:r/>
            <w:r>
              <w:rPr>
                <w:sz w:val="16"/>
              </w:rPr>
              <w:t>4 x 5 = 20 High</w:t>
            </w:r>
          </w:p>
        </w:tc>
        <w:tc>
          <w:tcPr>
            <w:tcW w:type="dxa" w:w="3969"/>
          </w:tcPr>
          <w:p>
            <w:pPr>
              <w:spacing w:after="20"/>
            </w:pPr>
            <w:r/>
            <w:r>
              <w:rPr>
                <w:sz w:val="16"/>
              </w:rPr>
              <w:t>• Water suppression or on-tool extraction to an H or M class unit, as set out in the dust risk assessment.</w:t>
            </w:r>
          </w:p>
          <w:p>
            <w:pPr>
              <w:spacing w:after="20"/>
            </w:pPr>
            <w:r>
              <w:rPr>
                <w:sz w:val="16"/>
              </w:rPr>
              <w:t>• RPE with an APF of 20, face-fit tested, where the task needs it.</w:t>
            </w:r>
          </w:p>
        </w:tc>
        <w:tc>
          <w:tcPr>
            <w:tcW w:type="dxa" w:w="964"/>
          </w:tcPr>
          <w:p>
            <w:pPr>
              <w:spacing w:after="20"/>
            </w:pPr>
            <w:r/>
            <w:r>
              <w:rPr>
                <w:sz w:val="16"/>
              </w:rPr>
              <w:t>2 x 5 = 10 Medium</w:t>
            </w:r>
          </w:p>
        </w:tc>
        <w:tc>
          <w:tcPr>
            <w:tcW w:type="dxa" w:w="1077"/>
          </w:tcPr>
          <w:p>
            <w:pPr>
              <w:spacing w:after="20"/>
            </w:pPr>
            <w:r/>
            <w:r>
              <w:rPr>
                <w:sz w:val="16"/>
              </w:rPr>
            </w:r>
          </w:p>
        </w:tc>
      </w:tr>
      <w:tr>
        <w:tc>
          <w:tcPr>
            <w:tcW w:type="dxa" w:w="1531"/>
          </w:tcPr>
          <w:p>
            <w:pPr>
              <w:spacing w:after="20"/>
            </w:pPr>
            <w:r/>
            <w:r>
              <w:rPr>
                <w:sz w:val="16"/>
              </w:rPr>
              <w:t>Noise and hand-arm vibration</w:t>
            </w:r>
          </w:p>
        </w:tc>
        <w:tc>
          <w:tcPr>
            <w:tcW w:type="dxa" w:w="1587"/>
          </w:tcPr>
          <w:p>
            <w:pPr>
              <w:spacing w:after="20"/>
            </w:pPr>
            <w:r/>
            <w:r>
              <w:rPr>
                <w:sz w:val="16"/>
              </w:rPr>
              <w:t>Users of grinders, breakers, hammer drills, saws and cartridge tools.</w:t>
            </w:r>
          </w:p>
        </w:tc>
        <w:tc>
          <w:tcPr>
            <w:tcW w:type="dxa" w:w="964"/>
          </w:tcPr>
          <w:p>
            <w:pPr>
              <w:spacing w:after="20"/>
            </w:pPr>
            <w:r/>
            <w:r>
              <w:rPr>
                <w:sz w:val="16"/>
              </w:rPr>
              <w:t>4 x 4 = 16 High</w:t>
            </w:r>
          </w:p>
        </w:tc>
        <w:tc>
          <w:tcPr>
            <w:tcW w:type="dxa" w:w="3969"/>
          </w:tcPr>
          <w:p>
            <w:pPr>
              <w:spacing w:after="20"/>
            </w:pPr>
            <w:r/>
            <w:r>
              <w:rPr>
                <w:sz w:val="16"/>
              </w:rPr>
              <w:t>• Daily trigger time for each tool set from the noise and vibration assessment.</w:t>
            </w:r>
          </w:p>
          <w:p>
            <w:pPr>
              <w:spacing w:after="20"/>
            </w:pPr>
            <w:r>
              <w:rPr>
                <w:sz w:val="16"/>
              </w:rPr>
              <w:t>• Low-vibration, quieter tools chosen, and discs and bits kept sharp.</w:t>
            </w:r>
          </w:p>
          <w:p>
            <w:pPr>
              <w:spacing w:after="20"/>
            </w:pPr>
            <w:r>
              <w:rPr>
                <w:sz w:val="16"/>
              </w:rPr>
              <w:t>• Hearing protection in marked zones; tingling or numb fingers reported.</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Hand tools in poor condition</w:t>
            </w:r>
          </w:p>
        </w:tc>
        <w:tc>
          <w:tcPr>
            <w:tcW w:type="dxa" w:w="1587"/>
          </w:tcPr>
          <w:p>
            <w:pPr>
              <w:spacing w:after="20"/>
            </w:pPr>
            <w:r/>
            <w:r>
              <w:rPr>
                <w:sz w:val="16"/>
              </w:rPr>
              <w:t>Anyone using hammers, chisels, knives, hand saws and spanners.</w:t>
            </w:r>
          </w:p>
        </w:tc>
        <w:tc>
          <w:tcPr>
            <w:tcW w:type="dxa" w:w="964"/>
          </w:tcPr>
          <w:p>
            <w:pPr>
              <w:spacing w:after="20"/>
            </w:pPr>
            <w:r/>
            <w:r>
              <w:rPr>
                <w:sz w:val="16"/>
              </w:rPr>
              <w:t>4 x 2 = 8 Medium</w:t>
            </w:r>
          </w:p>
        </w:tc>
        <w:tc>
          <w:tcPr>
            <w:tcW w:type="dxa" w:w="3969"/>
          </w:tcPr>
          <w:p>
            <w:pPr>
              <w:spacing w:after="20"/>
            </w:pPr>
            <w:r/>
            <w:r>
              <w:rPr>
                <w:sz w:val="16"/>
              </w:rPr>
              <w:t>• Right tool for the job; tools with split handles, loose heads or mushroomed striking ends repaired or replaced.</w:t>
            </w:r>
          </w:p>
          <w:p>
            <w:pPr>
              <w:spacing w:after="20"/>
            </w:pPr>
            <w:r>
              <w:rPr>
                <w:sz w:val="16"/>
              </w:rPr>
              <w:t>• Retractable or safety knives, cutting away from the body, with cut-resistant gloves.</w:t>
            </w:r>
          </w:p>
          <w:p>
            <w:pPr>
              <w:spacing w:after="20"/>
            </w:pPr>
            <w:r>
              <w:rPr>
                <w:sz w:val="16"/>
              </w:rPr>
              <w:t>• Tools carried in a bag or holder, and not left where they can fall from height.</w:t>
            </w:r>
          </w:p>
        </w:tc>
        <w:tc>
          <w:tcPr>
            <w:tcW w:type="dxa" w:w="964"/>
          </w:tcPr>
          <w:p>
            <w:pPr>
              <w:spacing w:after="20"/>
            </w:pPr>
            <w:r/>
            <w:r>
              <w:rPr>
                <w:sz w:val="16"/>
              </w:rPr>
              <w:t>2 x 2 = 4 Low</w:t>
            </w:r>
          </w:p>
        </w:tc>
        <w:tc>
          <w:tcPr>
            <w:tcW w:type="dxa" w:w="1077"/>
          </w:tcPr>
          <w:p>
            <w:pPr>
              <w:spacing w:after="20"/>
            </w:pPr>
            <w:r/>
            <w:r>
              <w:rPr>
                <w:sz w:val="16"/>
              </w:rPr>
            </w:r>
          </w:p>
        </w:tc>
      </w:tr>
      <w:tr>
        <w:tc>
          <w:tcPr>
            <w:tcW w:type="dxa" w:w="1531"/>
          </w:tcPr>
          <w:p>
            <w:pPr>
              <w:spacing w:after="20"/>
            </w:pPr>
            <w:r/>
            <w:r>
              <w:rPr>
                <w:sz w:val="16"/>
              </w:rPr>
              <w:t>Entanglement and changing accessories</w:t>
            </w:r>
          </w:p>
        </w:tc>
        <w:tc>
          <w:tcPr>
            <w:tcW w:type="dxa" w:w="1587"/>
          </w:tcPr>
          <w:p>
            <w:pPr>
              <w:spacing w:after="20"/>
            </w:pPr>
            <w:r/>
            <w:r>
              <w:rPr>
                <w:sz w:val="16"/>
              </w:rPr>
              <w:t>Users of drills, sanders and grinders with loose clothing, or changing a bit or blade.</w:t>
            </w:r>
          </w:p>
        </w:tc>
        <w:tc>
          <w:tcPr>
            <w:tcW w:type="dxa" w:w="964"/>
          </w:tcPr>
          <w:p>
            <w:pPr>
              <w:spacing w:after="20"/>
            </w:pPr>
            <w:r/>
            <w:r>
              <w:rPr>
                <w:sz w:val="16"/>
              </w:rPr>
              <w:t>3 x 3 = 9 Medium</w:t>
            </w:r>
          </w:p>
        </w:tc>
        <w:tc>
          <w:tcPr>
            <w:tcW w:type="dxa" w:w="3969"/>
          </w:tcPr>
          <w:p>
            <w:pPr>
              <w:spacing w:after="20"/>
            </w:pPr>
            <w:r/>
            <w:r>
              <w:rPr>
                <w:sz w:val="16"/>
              </w:rPr>
              <w:t>• No loose cuffs, ties or jewellery near rotating parts; long hair tied back; gloves that cannot catch on the bit.</w:t>
            </w:r>
          </w:p>
          <w:p>
            <w:pPr>
              <w:spacing w:after="20"/>
            </w:pPr>
            <w:r>
              <w:rPr>
                <w:sz w:val="16"/>
              </w:rPr>
              <w:t>• Battery removed or plug pulled before changing a blade, disc or bit, or clearing a jam.</w:t>
            </w:r>
          </w:p>
          <w:p>
            <w:pPr>
              <w:spacing w:after="20"/>
            </w:pPr>
            <w:r>
              <w:rPr>
                <w:sz w:val="16"/>
              </w:rPr>
              <w:t>• Chuck keys and spanners removed before the tool is switched on.</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Untrained users and unsuitable tools</w:t>
            </w:r>
          </w:p>
        </w:tc>
        <w:tc>
          <w:tcPr>
            <w:tcW w:type="dxa" w:w="1587"/>
          </w:tcPr>
          <w:p>
            <w:pPr>
              <w:spacing w:after="20"/>
            </w:pPr>
            <w:r/>
            <w:r>
              <w:rPr>
                <w:sz w:val="16"/>
              </w:rPr>
              <w:t>New starters, young workers and anyone using a tool they have not been trained on.</w:t>
            </w:r>
          </w:p>
        </w:tc>
        <w:tc>
          <w:tcPr>
            <w:tcW w:type="dxa" w:w="964"/>
          </w:tcPr>
          <w:p>
            <w:pPr>
              <w:spacing w:after="20"/>
            </w:pPr>
            <w:r/>
            <w:r>
              <w:rPr>
                <w:sz w:val="16"/>
              </w:rPr>
              <w:t>3 x 4 = 12 Medium</w:t>
            </w:r>
          </w:p>
        </w:tc>
        <w:tc>
          <w:tcPr>
            <w:tcW w:type="dxa" w:w="3969"/>
          </w:tcPr>
          <w:p>
            <w:pPr>
              <w:spacing w:after="20"/>
            </w:pPr>
            <w:r/>
            <w:r>
              <w:rPr>
                <w:sz w:val="16"/>
              </w:rPr>
              <w:t>• Training on each tool type, with records, before unsupervised use; supervisors trained too.</w:t>
            </w:r>
          </w:p>
          <w:p>
            <w:pPr>
              <w:spacing w:after="20"/>
            </w:pPr>
            <w:r>
              <w:rPr>
                <w:sz w:val="16"/>
              </w:rPr>
              <w:t>• Tools chosen for the task and the conditions, used only within the maker's instructions.</w:t>
            </w:r>
          </w:p>
          <w:p>
            <w:pPr>
              <w:spacing w:after="20"/>
            </w:pPr>
            <w:r>
              <w:rPr>
                <w:sz w:val="16"/>
              </w:rPr>
              <w:t>• Young and new workers supervised until they are competent.</w:t>
            </w:r>
          </w:p>
        </w:tc>
        <w:tc>
          <w:tcPr>
            <w:tcW w:type="dxa" w:w="964"/>
          </w:tcPr>
          <w:p>
            <w:pPr>
              <w:spacing w:after="20"/>
            </w:pPr>
            <w:r/>
            <w:r>
              <w:rPr>
                <w:sz w:val="16"/>
              </w:rPr>
              <w:t>2 x 4 = 8 Medium</w:t>
            </w:r>
          </w:p>
        </w:tc>
        <w:tc>
          <w:tcPr>
            <w:tcW w:type="dxa" w:w="1077"/>
          </w:tcPr>
          <w:p>
            <w:pPr>
              <w:spacing w:after="20"/>
            </w:pPr>
            <w:r/>
            <w:r>
              <w:rPr>
                <w:sz w:val="16"/>
              </w:rPr>
              <w:t>Contracts manager</w:t>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Hand-held circular saw</w:t>
            </w:r>
          </w:p>
        </w:tc>
        <w:tc>
          <w:tcPr>
            <w:tcW w:type="dxa" w:w="4819"/>
          </w:tcPr>
          <w:p>
            <w:pPr>
              <w:spacing w:after="20"/>
            </w:pPr>
            <w:r/>
            <w:r>
              <w:rPr>
                <w:sz w:val="17"/>
              </w:rPr>
              <w:t>Lower guard returns freely; riving knife fitted; blade sharp.</w:t>
            </w:r>
          </w:p>
        </w:tc>
        <w:tc>
          <w:tcPr>
            <w:tcW w:type="dxa" w:w="2551"/>
          </w:tcPr>
          <w:p>
            <w:pPr>
              <w:spacing w:after="20"/>
            </w:pPr>
            <w:r/>
            <w:r>
              <w:rPr>
                <w:sz w:val="17"/>
              </w:rPr>
              <w:t>Trained user</w:t>
            </w:r>
          </w:p>
        </w:tc>
      </w:tr>
      <w:tr>
        <w:tc>
          <w:tcPr>
            <w:tcW w:type="dxa" w:w="2721"/>
          </w:tcPr>
          <w:p>
            <w:pPr>
              <w:spacing w:after="20"/>
            </w:pPr>
            <w:r/>
            <w:r>
              <w:rPr>
                <w:sz w:val="17"/>
              </w:rPr>
              <w:t>Angle grinder</w:t>
            </w:r>
          </w:p>
        </w:tc>
        <w:tc>
          <w:tcPr>
            <w:tcW w:type="dxa" w:w="4819"/>
          </w:tcPr>
          <w:p>
            <w:pPr>
              <w:spacing w:after="20"/>
            </w:pPr>
            <w:r/>
            <w:r>
              <w:rPr>
                <w:sz w:val="17"/>
              </w:rPr>
              <w:t>Disc rated at least the tool speed; guard set; side handle on.</w:t>
            </w:r>
          </w:p>
        </w:tc>
        <w:tc>
          <w:tcPr>
            <w:tcW w:type="dxa" w:w="2551"/>
          </w:tcPr>
          <w:p>
            <w:pPr>
              <w:spacing w:after="20"/>
            </w:pPr>
            <w:r/>
            <w:r>
              <w:rPr>
                <w:sz w:val="17"/>
              </w:rPr>
              <w:t>Abrasive wheels trained</w:t>
            </w:r>
          </w:p>
        </w:tc>
      </w:tr>
      <w:tr>
        <w:tc>
          <w:tcPr>
            <w:tcW w:type="dxa" w:w="2721"/>
          </w:tcPr>
          <w:p>
            <w:pPr>
              <w:spacing w:after="20"/>
            </w:pPr>
            <w:r/>
            <w:r>
              <w:rPr>
                <w:sz w:val="17"/>
              </w:rPr>
              <w:t>Petrol cut-off saw</w:t>
            </w:r>
          </w:p>
        </w:tc>
        <w:tc>
          <w:tcPr>
            <w:tcW w:type="dxa" w:w="4819"/>
          </w:tcPr>
          <w:p>
            <w:pPr>
              <w:spacing w:after="20"/>
            </w:pPr>
            <w:r/>
            <w:r>
              <w:rPr>
                <w:sz w:val="17"/>
              </w:rPr>
              <w:t>Guard, blade and water feed checked; no fuel leaks.</w:t>
            </w:r>
          </w:p>
        </w:tc>
        <w:tc>
          <w:tcPr>
            <w:tcW w:type="dxa" w:w="2551"/>
          </w:tcPr>
          <w:p>
            <w:pPr>
              <w:spacing w:after="20"/>
            </w:pPr>
            <w:r/>
            <w:r>
              <w:rPr>
                <w:sz w:val="17"/>
              </w:rPr>
              <w:t>Trained operative</w:t>
            </w:r>
          </w:p>
        </w:tc>
      </w:tr>
      <w:tr>
        <w:tc>
          <w:tcPr>
            <w:tcW w:type="dxa" w:w="2721"/>
          </w:tcPr>
          <w:p>
            <w:pPr>
              <w:spacing w:after="20"/>
            </w:pPr>
            <w:r/>
            <w:r>
              <w:rPr>
                <w:sz w:val="17"/>
              </w:rPr>
              <w:t>Drills and core drills</w:t>
            </w:r>
          </w:p>
        </w:tc>
        <w:tc>
          <w:tcPr>
            <w:tcW w:type="dxa" w:w="4819"/>
          </w:tcPr>
          <w:p>
            <w:pPr>
              <w:spacing w:after="20"/>
            </w:pPr>
            <w:r/>
            <w:r>
              <w:rPr>
                <w:sz w:val="17"/>
              </w:rPr>
              <w:t>Side handle fitted; clutch working; core rig fixed.</w:t>
            </w:r>
          </w:p>
        </w:tc>
        <w:tc>
          <w:tcPr>
            <w:tcW w:type="dxa" w:w="2551"/>
          </w:tcPr>
          <w:p>
            <w:pPr>
              <w:spacing w:after="20"/>
            </w:pPr>
            <w:r/>
            <w:r>
              <w:rPr>
                <w:sz w:val="17"/>
              </w:rPr>
              <w:t>Trained user</w:t>
            </w:r>
          </w:p>
        </w:tc>
      </w:tr>
      <w:tr>
        <w:tc>
          <w:tcPr>
            <w:tcW w:type="dxa" w:w="2721"/>
          </w:tcPr>
          <w:p>
            <w:pPr>
              <w:spacing w:after="20"/>
            </w:pPr>
            <w:r/>
            <w:r>
              <w:rPr>
                <w:sz w:val="17"/>
              </w:rPr>
              <w:t>Cartridge tool</w:t>
            </w:r>
          </w:p>
        </w:tc>
        <w:tc>
          <w:tcPr>
            <w:tcW w:type="dxa" w:w="4819"/>
          </w:tcPr>
          <w:p>
            <w:pPr>
              <w:spacing w:after="20"/>
            </w:pPr>
            <w:r/>
            <w:r>
              <w:rPr>
                <w:sz w:val="17"/>
              </w:rPr>
              <w:t>Checked by the user each day; serviced as the maker directs.</w:t>
            </w:r>
          </w:p>
        </w:tc>
        <w:tc>
          <w:tcPr>
            <w:tcW w:type="dxa" w:w="2551"/>
          </w:tcPr>
          <w:p>
            <w:pPr>
              <w:spacing w:after="20"/>
            </w:pPr>
            <w:r/>
            <w:r>
              <w:rPr>
                <w:sz w:val="17"/>
              </w:rPr>
              <w:t>Authorised user</w:t>
            </w:r>
          </w:p>
        </w:tc>
      </w:tr>
      <w:tr>
        <w:tc>
          <w:tcPr>
            <w:tcW w:type="dxa" w:w="2721"/>
          </w:tcPr>
          <w:p>
            <w:pPr>
              <w:spacing w:after="20"/>
            </w:pPr>
            <w:r/>
            <w:r>
              <w:rPr>
                <w:sz w:val="17"/>
              </w:rPr>
              <w:t>110V transformers and leads</w:t>
            </w:r>
          </w:p>
        </w:tc>
        <w:tc>
          <w:tcPr>
            <w:tcW w:type="dxa" w:w="4819"/>
          </w:tcPr>
          <w:p>
            <w:pPr>
              <w:spacing w:after="20"/>
            </w:pPr>
            <w:r/>
            <w:r>
              <w:rPr>
                <w:sz w:val="17"/>
              </w:rPr>
              <w:t>Casing and leads undamaged; inspection and test in date.</w:t>
            </w:r>
          </w:p>
        </w:tc>
        <w:tc>
          <w:tcPr>
            <w:tcW w:type="dxa" w:w="2551"/>
          </w:tcPr>
          <w:p>
            <w:pPr>
              <w:spacing w:after="20"/>
            </w:pPr>
            <w:r/>
            <w:r>
              <w:rPr>
                <w:sz w:val="17"/>
              </w:rPr>
              <w:t>Trained user</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To site standard</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Safety boots with protective toecaps</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To site standard</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Cut-resistant; none near rotating bits</w:t>
            </w:r>
          </w:p>
        </w:tc>
      </w:tr>
      <w:tr>
        <w:tc>
          <w:tcPr>
            <w:tcW w:type="dxa" w:w="3118"/>
          </w:tcPr>
          <w:p>
            <w:pPr>
              <w:spacing w:after="20"/>
            </w:pPr>
            <w:r/>
            <w:r>
              <w:rPr>
                <w:sz w:val="18"/>
              </w:rPr>
              <w:t>Eye protection</w:t>
            </w:r>
          </w:p>
        </w:tc>
        <w:tc>
          <w:tcPr>
            <w:tcW w:type="dxa" w:w="1134"/>
          </w:tcPr>
          <w:p>
            <w:pPr>
              <w:spacing w:after="20"/>
            </w:pPr>
            <w:r/>
            <w:r>
              <w:rPr>
                <w:sz w:val="18"/>
              </w:rPr>
              <w:t>Yes</w:t>
            </w:r>
          </w:p>
        </w:tc>
        <w:tc>
          <w:tcPr>
            <w:tcW w:type="dxa" w:w="5839"/>
          </w:tcPr>
          <w:p>
            <w:pPr>
              <w:spacing w:after="20"/>
            </w:pPr>
            <w:r/>
            <w:r>
              <w:rPr>
                <w:sz w:val="18"/>
              </w:rPr>
              <w:t>For all cutting, grinding and fixing</w:t>
            </w:r>
          </w:p>
        </w:tc>
      </w:tr>
      <w:tr>
        <w:tc>
          <w:tcPr>
            <w:tcW w:type="dxa" w:w="3118"/>
          </w:tcPr>
          <w:p>
            <w:pPr>
              <w:spacing w:after="20"/>
            </w:pPr>
            <w:r/>
            <w:r>
              <w:rPr>
                <w:sz w:val="18"/>
              </w:rPr>
              <w:t>Hearing protection</w:t>
            </w:r>
          </w:p>
        </w:tc>
        <w:tc>
          <w:tcPr>
            <w:tcW w:type="dxa" w:w="1134"/>
          </w:tcPr>
          <w:p>
            <w:pPr>
              <w:spacing w:after="20"/>
            </w:pPr>
            <w:r/>
            <w:r>
              <w:rPr>
                <w:sz w:val="18"/>
              </w:rPr>
              <w:t>Yes</w:t>
            </w:r>
          </w:p>
        </w:tc>
        <w:tc>
          <w:tcPr>
            <w:tcW w:type="dxa" w:w="5839"/>
          </w:tcPr>
          <w:p>
            <w:pPr>
              <w:spacing w:after="20"/>
            </w:pPr>
            <w:r/>
            <w:r>
              <w:rPr>
                <w:sz w:val="18"/>
              </w:rPr>
              <w:t>In marked zones and for cartridge tools</w:t>
            </w:r>
          </w:p>
        </w:tc>
      </w:tr>
      <w:tr>
        <w:tc>
          <w:tcPr>
            <w:tcW w:type="dxa" w:w="3118"/>
          </w:tcPr>
          <w:p>
            <w:pPr>
              <w:spacing w:after="20"/>
            </w:pPr>
            <w:r/>
            <w:r>
              <w:rPr>
                <w:sz w:val="18"/>
              </w:rPr>
              <w:t>Respiratory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Harness or restraint</w:t>
            </w:r>
          </w:p>
        </w:tc>
        <w:tc>
          <w:tcPr>
            <w:tcW w:type="dxa" w:w="1134"/>
          </w:tcPr>
          <w:p>
            <w:pPr>
              <w:spacing w:after="20"/>
            </w:pPr>
            <w:r/>
            <w:r>
              <w:rPr>
                <w:sz w:val="18"/>
              </w:rPr>
            </w:r>
          </w:p>
        </w:tc>
        <w:tc>
          <w:tcPr>
            <w:tcW w:type="dxa" w:w="5839"/>
          </w:tcPr>
          <w:p>
            <w:pPr>
              <w:spacing w:after="20"/>
            </w:pPr>
            <w:r/>
            <w:r>
              <w:rPr>
                <w:sz w:val="18"/>
              </w:rPr>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t>Silica and wood dust from cutting and drilling</w:t>
            </w:r>
          </w:p>
        </w:tc>
        <w:tc>
          <w:tcPr>
            <w:tcW w:type="dxa" w:w="2381"/>
          </w:tcPr>
          <w:p>
            <w:pPr>
              <w:spacing w:after="20"/>
            </w:pPr>
            <w:r/>
            <w:r>
              <w:rPr>
                <w:sz w:val="17"/>
              </w:rPr>
              <w:t>[COSHH ref]</w:t>
            </w:r>
          </w:p>
        </w:tc>
        <w:tc>
          <w:tcPr>
            <w:tcW w:type="dxa" w:w="4876"/>
          </w:tcPr>
          <w:p>
            <w:pPr>
              <w:spacing w:after="20"/>
            </w:pPr>
            <w:r/>
            <w:r>
              <w:rPr>
                <w:sz w:val="17"/>
              </w:rPr>
              <w:t>Water or H/M class extraction; APF 20 RPE, fit-tested</w:t>
            </w:r>
          </w:p>
        </w:tc>
      </w:tr>
      <w:tr>
        <w:tc>
          <w:tcPr>
            <w:tcW w:type="dxa" w:w="2835"/>
          </w:tcPr>
          <w:p>
            <w:pPr>
              <w:spacing w:after="20"/>
            </w:pPr>
            <w:r/>
            <w:r>
              <w:rPr>
                <w:sz w:val="17"/>
              </w:rPr>
              <w:t>Petrol for cut-off saws</w:t>
            </w:r>
          </w:p>
        </w:tc>
        <w:tc>
          <w:tcPr>
            <w:tcW w:type="dxa" w:w="2381"/>
          </w:tcPr>
          <w:p>
            <w:pPr>
              <w:spacing w:after="20"/>
            </w:pPr>
            <w:r/>
            <w:r>
              <w:rPr>
                <w:sz w:val="17"/>
              </w:rPr>
              <w:t>[COSHH ref]</w:t>
            </w:r>
          </w:p>
        </w:tc>
        <w:tc>
          <w:tcPr>
            <w:tcW w:type="dxa" w:w="4876"/>
          </w:tcPr>
          <w:p>
            <w:pPr>
              <w:spacing w:after="20"/>
            </w:pPr>
            <w:r/>
            <w:r>
              <w:rPr>
                <w:sz w:val="17"/>
              </w:rPr>
              <w:t>Approved container; refuel with engine off, away from sparks</w:t>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sz w:val="20"/>
        </w:rPr>
        <w:t>First aider and first aid kit on site, with eyewash for particles in the eye. For a deep cut or amputation, call 999, control the bleeding and keep any severed part. For electric shock, isolate the supply before touching the person. Serious injuries are reported under RIDDOR, and the tool is quarantined for investigation.</w:t>
      </w:r>
    </w:p>
    <w:p>
      <w:pPr>
        <w:pStyle w:val="Heading2"/>
      </w:pPr>
      <w:r>
        <w:t>Environment and neighbours</w:t>
      </w:r>
    </w:p>
    <w:p>
      <w:r>
        <w:rPr>
          <w:i w:val="0"/>
          <w:sz w:val="20"/>
        </w:rPr>
        <w:t>Cutting slurry collected and kept out of drains. Fuel stored in approved containers with a spill kit to hand. Used discs, blades and spent cartridges disposed of as the maker directs. Noisy work kept to agreed hours.</w:t>
      </w:r>
    </w:p>
    <w:p>
      <w:r>
        <w:br w:type="page"/>
      </w:r>
    </w:p>
    <w:p>
      <w:pPr>
        <w:spacing w:after="0"/>
      </w:pPr>
      <w:r>
        <w:rPr>
          <w:b/>
          <w:color w:val="14214D"/>
          <w:sz w:val="16"/>
        </w:rPr>
        <w:t>TOOL BY TOOL CHECKS</w:t>
      </w:r>
    </w:p>
    <w:p>
      <w:pPr>
        <w:pStyle w:val="Heading1"/>
      </w:pPr>
      <w:r>
        <w:t>Tool by tool check sheet</w:t>
      </w:r>
    </w:p>
    <w:p>
      <w:r>
        <w:rPr>
          <w:i w:val="0"/>
          <w:color w:val="6B6B6B"/>
          <w:sz w:val="19"/>
        </w:rPr>
        <w:t>One row for each tool on this job. Take the checks from the maker's instructions and the inspection dates from the tool register. The examples are typical: replace them with your tools.</w:t>
      </w:r>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1514"/>
            <w:shd w:val="clear" w:color="auto" w:fill="E8EAF1"/>
          </w:tcPr>
          <w:p>
            <w:r/>
            <w:r>
              <w:rPr>
                <w:b/>
                <w:sz w:val="17"/>
              </w:rPr>
              <w:t>Tool</w:t>
            </w:r>
          </w:p>
        </w:tc>
        <w:tc>
          <w:tcPr>
            <w:tcW w:type="dxa" w:w="2926"/>
            <w:shd w:val="clear" w:color="auto" w:fill="E8EAF1"/>
          </w:tcPr>
          <w:p>
            <w:r/>
            <w:r>
              <w:rPr>
                <w:b/>
                <w:sz w:val="17"/>
              </w:rPr>
              <w:t>Check before each use</w:t>
            </w:r>
          </w:p>
        </w:tc>
        <w:tc>
          <w:tcPr>
            <w:tcW w:type="dxa" w:w="2018"/>
            <w:shd w:val="clear" w:color="auto" w:fill="E8EAF1"/>
          </w:tcPr>
          <w:p>
            <w:r/>
            <w:r>
              <w:rPr>
                <w:b/>
                <w:sz w:val="17"/>
              </w:rPr>
              <w:t>Guard and safety devices</w:t>
            </w:r>
          </w:p>
        </w:tc>
        <w:tc>
          <w:tcPr>
            <w:tcW w:type="dxa" w:w="2018"/>
            <w:shd w:val="clear" w:color="auto" w:fill="E8EAF1"/>
          </w:tcPr>
          <w:p>
            <w:r/>
            <w:r>
              <w:rPr>
                <w:b/>
                <w:sz w:val="17"/>
              </w:rPr>
              <w:t>Power, inspection and test</w:t>
            </w:r>
          </w:p>
        </w:tc>
        <w:tc>
          <w:tcPr>
            <w:tcW w:type="dxa" w:w="1615"/>
            <w:shd w:val="clear" w:color="auto" w:fill="E8EAF1"/>
          </w:tcPr>
          <w:p>
            <w:r/>
            <w:r>
              <w:rPr>
                <w:b/>
                <w:sz w:val="17"/>
              </w:rPr>
              <w:t>Authorised users</w:t>
            </w:r>
          </w:p>
        </w:tc>
      </w:tr>
      <w:tr>
        <w:tc>
          <w:tcPr>
            <w:tcW w:type="dxa" w:w="1514"/>
          </w:tcPr>
          <w:p>
            <w:pPr>
              <w:spacing w:after="20"/>
            </w:pPr>
            <w:r/>
            <w:r>
              <w:rPr>
                <w:sz w:val="17"/>
              </w:rPr>
              <w:t>Hand-held circular saw</w:t>
            </w:r>
          </w:p>
        </w:tc>
        <w:tc>
          <w:tcPr>
            <w:tcW w:type="dxa" w:w="2926"/>
          </w:tcPr>
          <w:p>
            <w:pPr>
              <w:spacing w:after="20"/>
            </w:pPr>
            <w:r/>
            <w:r>
              <w:rPr>
                <w:sz w:val="17"/>
              </w:rPr>
              <w:t>Lead and plug; blade sharp and right way round; depth set</w:t>
            </w:r>
          </w:p>
        </w:tc>
        <w:tc>
          <w:tcPr>
            <w:tcW w:type="dxa" w:w="2018"/>
          </w:tcPr>
          <w:p>
            <w:pPr>
              <w:spacing w:after="20"/>
            </w:pPr>
            <w:r/>
            <w:r>
              <w:rPr>
                <w:sz w:val="17"/>
              </w:rPr>
              <w:t>Lower guard returns freely; riving knife fitted</w:t>
            </w:r>
          </w:p>
        </w:tc>
        <w:tc>
          <w:tcPr>
            <w:tcW w:type="dxa" w:w="2018"/>
          </w:tcPr>
          <w:p>
            <w:pPr>
              <w:spacing w:after="20"/>
            </w:pPr>
            <w:r/>
            <w:r>
              <w:rPr>
                <w:sz w:val="17"/>
              </w:rPr>
              <w:t>110V or battery; test in date</w:t>
            </w:r>
          </w:p>
        </w:tc>
        <w:tc>
          <w:tcPr>
            <w:tcW w:type="dxa" w:w="1615"/>
          </w:tcPr>
          <w:p>
            <w:pPr>
              <w:spacing w:after="20"/>
            </w:pPr>
            <w:r/>
            <w:r>
              <w:rPr>
                <w:sz w:val="17"/>
              </w:rPr>
              <w:t>[Names]</w:t>
            </w:r>
          </w:p>
        </w:tc>
      </w:tr>
      <w:tr>
        <w:tc>
          <w:tcPr>
            <w:tcW w:type="dxa" w:w="1514"/>
          </w:tcPr>
          <w:p>
            <w:pPr>
              <w:spacing w:after="20"/>
            </w:pPr>
            <w:r/>
            <w:r>
              <w:rPr>
                <w:sz w:val="17"/>
              </w:rPr>
              <w:t>Angle grinder</w:t>
            </w:r>
          </w:p>
        </w:tc>
        <w:tc>
          <w:tcPr>
            <w:tcW w:type="dxa" w:w="2926"/>
          </w:tcPr>
          <w:p>
            <w:pPr>
              <w:spacing w:after="20"/>
            </w:pPr>
            <w:r/>
            <w:r>
              <w:rPr>
                <w:sz w:val="17"/>
              </w:rPr>
              <w:t>Disc type, speed rating and use-by date; no cracks or chips</w:t>
            </w:r>
          </w:p>
        </w:tc>
        <w:tc>
          <w:tcPr>
            <w:tcW w:type="dxa" w:w="2018"/>
          </w:tcPr>
          <w:p>
            <w:pPr>
              <w:spacing w:after="20"/>
            </w:pPr>
            <w:r/>
            <w:r>
              <w:rPr>
                <w:sz w:val="17"/>
              </w:rPr>
              <w:t>Guard between disc and user; side handle on</w:t>
            </w:r>
          </w:p>
        </w:tc>
        <w:tc>
          <w:tcPr>
            <w:tcW w:type="dxa" w:w="2018"/>
          </w:tcPr>
          <w:p>
            <w:pPr>
              <w:spacing w:after="20"/>
            </w:pPr>
            <w:r/>
            <w:r>
              <w:rPr>
                <w:sz w:val="17"/>
              </w:rPr>
              <w:t>110V or battery; test in date</w:t>
            </w:r>
          </w:p>
        </w:tc>
        <w:tc>
          <w:tcPr>
            <w:tcW w:type="dxa" w:w="1615"/>
          </w:tcPr>
          <w:p>
            <w:pPr>
              <w:spacing w:after="20"/>
            </w:pPr>
            <w:r/>
            <w:r>
              <w:rPr>
                <w:sz w:val="17"/>
              </w:rPr>
              <w:t>Trained in disc mounting: [names]</w:t>
            </w:r>
          </w:p>
        </w:tc>
      </w:tr>
      <w:tr>
        <w:tc>
          <w:tcPr>
            <w:tcW w:type="dxa" w:w="1514"/>
          </w:tcPr>
          <w:p>
            <w:pPr>
              <w:spacing w:after="20"/>
            </w:pPr>
            <w:r/>
            <w:r>
              <w:rPr>
                <w:sz w:val="17"/>
              </w:rPr>
              <w:t>Petrol cut-off saw</w:t>
            </w:r>
          </w:p>
        </w:tc>
        <w:tc>
          <w:tcPr>
            <w:tcW w:type="dxa" w:w="2926"/>
          </w:tcPr>
          <w:p>
            <w:pPr>
              <w:spacing w:after="20"/>
            </w:pPr>
            <w:r/>
            <w:r>
              <w:rPr>
                <w:sz w:val="17"/>
              </w:rPr>
              <w:t>Blade rated for the saw; no fuel leaks; water feed working</w:t>
            </w:r>
          </w:p>
        </w:tc>
        <w:tc>
          <w:tcPr>
            <w:tcW w:type="dxa" w:w="2018"/>
          </w:tcPr>
          <w:p>
            <w:pPr>
              <w:spacing w:after="20"/>
            </w:pPr>
            <w:r/>
            <w:r>
              <w:rPr>
                <w:sz w:val="17"/>
              </w:rPr>
              <w:t>Guard set as the maker directs</w:t>
            </w:r>
          </w:p>
        </w:tc>
        <w:tc>
          <w:tcPr>
            <w:tcW w:type="dxa" w:w="2018"/>
          </w:tcPr>
          <w:p>
            <w:pPr>
              <w:spacing w:after="20"/>
            </w:pPr>
            <w:r/>
            <w:r>
              <w:rPr>
                <w:sz w:val="17"/>
              </w:rPr>
              <w:t>Serviced to the maker's schedule</w:t>
            </w:r>
          </w:p>
        </w:tc>
        <w:tc>
          <w:tcPr>
            <w:tcW w:type="dxa" w:w="1615"/>
          </w:tcPr>
          <w:p>
            <w:pPr>
              <w:spacing w:after="20"/>
            </w:pPr>
            <w:r/>
            <w:r>
              <w:rPr>
                <w:sz w:val="17"/>
              </w:rPr>
              <w:t>[Names]</w:t>
            </w:r>
          </w:p>
        </w:tc>
      </w:tr>
      <w:tr>
        <w:tc>
          <w:tcPr>
            <w:tcW w:type="dxa" w:w="1514"/>
          </w:tcPr>
          <w:p>
            <w:pPr>
              <w:spacing w:after="20"/>
            </w:pPr>
            <w:r/>
            <w:r>
              <w:rPr>
                <w:sz w:val="17"/>
              </w:rPr>
              <w:t>SDS drill and breaker</w:t>
            </w:r>
          </w:p>
        </w:tc>
        <w:tc>
          <w:tcPr>
            <w:tcW w:type="dxa" w:w="2926"/>
          </w:tcPr>
          <w:p>
            <w:pPr>
              <w:spacing w:after="20"/>
            </w:pPr>
            <w:r/>
            <w:r>
              <w:rPr>
                <w:sz w:val="17"/>
              </w:rPr>
              <w:t>Bit sharp and seated; casing and handles sound</w:t>
            </w:r>
          </w:p>
        </w:tc>
        <w:tc>
          <w:tcPr>
            <w:tcW w:type="dxa" w:w="2018"/>
          </w:tcPr>
          <w:p>
            <w:pPr>
              <w:spacing w:after="20"/>
            </w:pPr>
            <w:r/>
            <w:r>
              <w:rPr>
                <w:sz w:val="17"/>
              </w:rPr>
              <w:t>Side handle fitted; clutch working</w:t>
            </w:r>
          </w:p>
        </w:tc>
        <w:tc>
          <w:tcPr>
            <w:tcW w:type="dxa" w:w="2018"/>
          </w:tcPr>
          <w:p>
            <w:pPr>
              <w:spacing w:after="20"/>
            </w:pPr>
            <w:r/>
            <w:r>
              <w:rPr>
                <w:sz w:val="17"/>
              </w:rPr>
              <w:t>110V or battery; test in date</w:t>
            </w:r>
          </w:p>
        </w:tc>
        <w:tc>
          <w:tcPr>
            <w:tcW w:type="dxa" w:w="1615"/>
          </w:tcPr>
          <w:p>
            <w:pPr>
              <w:spacing w:after="20"/>
            </w:pPr>
            <w:r/>
            <w:r>
              <w:rPr>
                <w:sz w:val="17"/>
              </w:rPr>
              <w:t>[Names]</w:t>
            </w:r>
          </w:p>
        </w:tc>
      </w:tr>
      <w:tr>
        <w:tc>
          <w:tcPr>
            <w:tcW w:type="dxa" w:w="1514"/>
          </w:tcPr>
          <w:p>
            <w:pPr>
              <w:spacing w:after="20"/>
            </w:pPr>
            <w:r/>
            <w:r>
              <w:rPr>
                <w:sz w:val="17"/>
              </w:rPr>
              <w:t>Core drill</w:t>
            </w:r>
          </w:p>
        </w:tc>
        <w:tc>
          <w:tcPr>
            <w:tcW w:type="dxa" w:w="2926"/>
          </w:tcPr>
          <w:p>
            <w:pPr>
              <w:spacing w:after="20"/>
            </w:pPr>
            <w:r/>
            <w:r>
              <w:rPr>
                <w:sz w:val="17"/>
              </w:rPr>
              <w:t>Rig fixed; water feed and seals sound; services scanned</w:t>
            </w:r>
          </w:p>
        </w:tc>
        <w:tc>
          <w:tcPr>
            <w:tcW w:type="dxa" w:w="2018"/>
          </w:tcPr>
          <w:p>
            <w:pPr>
              <w:spacing w:after="20"/>
            </w:pPr>
            <w:r/>
            <w:r>
              <w:rPr>
                <w:sz w:val="17"/>
              </w:rPr>
              <w:t>Clutch working</w:t>
            </w:r>
          </w:p>
        </w:tc>
        <w:tc>
          <w:tcPr>
            <w:tcW w:type="dxa" w:w="2018"/>
          </w:tcPr>
          <w:p>
            <w:pPr>
              <w:spacing w:after="20"/>
            </w:pPr>
            <w:r/>
            <w:r>
              <w:rPr>
                <w:sz w:val="17"/>
              </w:rPr>
              <w:t>110V; test in date</w:t>
            </w:r>
          </w:p>
        </w:tc>
        <w:tc>
          <w:tcPr>
            <w:tcW w:type="dxa" w:w="1615"/>
          </w:tcPr>
          <w:p>
            <w:pPr>
              <w:spacing w:after="20"/>
            </w:pPr>
            <w:r/>
            <w:r>
              <w:rPr>
                <w:sz w:val="17"/>
              </w:rPr>
              <w:t>[Names]</w:t>
            </w:r>
          </w:p>
        </w:tc>
      </w:tr>
      <w:tr>
        <w:tc>
          <w:tcPr>
            <w:tcW w:type="dxa" w:w="1514"/>
          </w:tcPr>
          <w:p>
            <w:pPr>
              <w:spacing w:after="20"/>
            </w:pPr>
            <w:r/>
            <w:r>
              <w:rPr>
                <w:sz w:val="17"/>
              </w:rPr>
              <w:t>Cartridge tool</w:t>
            </w:r>
          </w:p>
        </w:tc>
        <w:tc>
          <w:tcPr>
            <w:tcW w:type="dxa" w:w="2926"/>
          </w:tcPr>
          <w:p>
            <w:pPr>
              <w:spacing w:after="20"/>
            </w:pPr>
            <w:r/>
            <w:r>
              <w:rPr>
                <w:sz w:val="17"/>
              </w:rPr>
              <w:t>Daily check as the maker directs; material suitable</w:t>
            </w:r>
          </w:p>
        </w:tc>
        <w:tc>
          <w:tcPr>
            <w:tcW w:type="dxa" w:w="2018"/>
          </w:tcPr>
          <w:p>
            <w:pPr>
              <w:spacing w:after="20"/>
            </w:pPr>
            <w:r/>
            <w:r>
              <w:rPr>
                <w:sz w:val="17"/>
              </w:rPr>
              <w:t>Safety devices working as the maker describes</w:t>
            </w:r>
          </w:p>
        </w:tc>
        <w:tc>
          <w:tcPr>
            <w:tcW w:type="dxa" w:w="2018"/>
          </w:tcPr>
          <w:p>
            <w:pPr>
              <w:spacing w:after="20"/>
            </w:pPr>
            <w:r/>
            <w:r>
              <w:rPr>
                <w:sz w:val="17"/>
              </w:rPr>
              <w:t>Serviced as the maker directs</w:t>
            </w:r>
          </w:p>
        </w:tc>
        <w:tc>
          <w:tcPr>
            <w:tcW w:type="dxa" w:w="1615"/>
          </w:tcPr>
          <w:p>
            <w:pPr>
              <w:spacing w:after="20"/>
            </w:pPr>
            <w:r/>
            <w:r>
              <w:rPr>
                <w:sz w:val="17"/>
              </w:rPr>
              <w:t>Named, trained users only: [names]</w:t>
            </w:r>
          </w:p>
        </w:tc>
      </w:tr>
      <w:tr>
        <w:tc>
          <w:tcPr>
            <w:tcW w:type="dxa" w:w="1514"/>
          </w:tcPr>
          <w:p>
            <w:pPr>
              <w:spacing w:after="20"/>
            </w:pPr>
            <w:r/>
            <w:r>
              <w:rPr>
                <w:sz w:val="17"/>
              </w:rPr>
              <w:t>Nail gun</w:t>
            </w:r>
          </w:p>
        </w:tc>
        <w:tc>
          <w:tcPr>
            <w:tcW w:type="dxa" w:w="2926"/>
          </w:tcPr>
          <w:p>
            <w:pPr>
              <w:spacing w:after="20"/>
            </w:pPr>
            <w:r/>
            <w:r>
              <w:rPr>
                <w:sz w:val="17"/>
              </w:rPr>
              <w:t>Hose, gas cell or battery sound; nose clear</w:t>
            </w:r>
          </w:p>
        </w:tc>
        <w:tc>
          <w:tcPr>
            <w:tcW w:type="dxa" w:w="2018"/>
          </w:tcPr>
          <w:p>
            <w:pPr>
              <w:spacing w:after="20"/>
            </w:pPr>
            <w:r/>
            <w:r>
              <w:rPr>
                <w:sz w:val="17"/>
              </w:rPr>
              <w:t>Trigger mode set as the maker recommends</w:t>
            </w:r>
          </w:p>
        </w:tc>
        <w:tc>
          <w:tcPr>
            <w:tcW w:type="dxa" w:w="2018"/>
          </w:tcPr>
          <w:p>
            <w:pPr>
              <w:spacing w:after="20"/>
            </w:pPr>
            <w:r/>
            <w:r>
              <w:rPr>
                <w:sz w:val="17"/>
              </w:rPr>
              <w:t>Serviced as the maker directs</w:t>
            </w:r>
          </w:p>
        </w:tc>
        <w:tc>
          <w:tcPr>
            <w:tcW w:type="dxa" w:w="1615"/>
          </w:tcPr>
          <w:p>
            <w:pPr>
              <w:spacing w:after="20"/>
            </w:pPr>
            <w:r/>
            <w:r>
              <w:rPr>
                <w:sz w:val="17"/>
              </w:rPr>
              <w:t>[Names]</w:t>
            </w:r>
          </w:p>
        </w:tc>
      </w:tr>
      <w:tr>
        <w:tc>
          <w:tcPr>
            <w:tcW w:type="dxa" w:w="1514"/>
          </w:tcPr>
          <w:p>
            <w:pPr>
              <w:spacing w:after="20"/>
            </w:pPr>
            <w:r/>
            <w:r>
              <w:rPr>
                <w:sz w:val="17"/>
              </w:rPr>
              <w:t>Hand tools</w:t>
            </w:r>
          </w:p>
        </w:tc>
        <w:tc>
          <w:tcPr>
            <w:tcW w:type="dxa" w:w="2926"/>
          </w:tcPr>
          <w:p>
            <w:pPr>
              <w:spacing w:after="20"/>
            </w:pPr>
            <w:r/>
            <w:r>
              <w:rPr>
                <w:sz w:val="17"/>
              </w:rPr>
              <w:t>Handles sound; heads tight; striking ends not mushroomed</w:t>
            </w:r>
          </w:p>
        </w:tc>
        <w:tc>
          <w:tcPr>
            <w:tcW w:type="dxa" w:w="2018"/>
          </w:tcPr>
          <w:p>
            <w:pPr>
              <w:spacing w:after="20"/>
            </w:pPr>
            <w:r/>
            <w:r>
              <w:rPr>
                <w:sz w:val="17"/>
              </w:rPr>
              <w:t>Retractable or safety knives</w:t>
            </w:r>
          </w:p>
        </w:tc>
        <w:tc>
          <w:tcPr>
            <w:tcW w:type="dxa" w:w="2018"/>
          </w:tcPr>
          <w:p>
            <w:pPr>
              <w:spacing w:after="20"/>
            </w:pPr>
            <w:r/>
            <w:r>
              <w:rPr>
                <w:sz w:val="17"/>
              </w:rPr>
              <w:t>Not applicable</w:t>
            </w:r>
          </w:p>
        </w:tc>
        <w:tc>
          <w:tcPr>
            <w:tcW w:type="dxa" w:w="1615"/>
          </w:tcPr>
          <w:p>
            <w:pPr>
              <w:spacing w:after="20"/>
            </w:pPr>
            <w:r/>
            <w:r>
              <w:rPr>
                <w:sz w:val="17"/>
              </w:rPr>
              <w:t>All operatives</w:t>
            </w:r>
          </w:p>
        </w:tc>
      </w:tr>
      <w:tr>
        <w:tc>
          <w:tcPr>
            <w:tcW w:type="dxa" w:w="1514"/>
          </w:tcPr>
          <w:p>
            <w:pPr>
              <w:spacing w:after="20"/>
            </w:pPr>
            <w:r/>
            <w:r>
              <w:rPr>
                <w:sz w:val="17"/>
              </w:rPr>
            </w:r>
          </w:p>
        </w:tc>
        <w:tc>
          <w:tcPr>
            <w:tcW w:type="dxa" w:w="2926"/>
          </w:tcPr>
          <w:p>
            <w:pPr>
              <w:spacing w:after="20"/>
            </w:pPr>
            <w:r/>
            <w:r>
              <w:rPr>
                <w:sz w:val="17"/>
              </w:rPr>
            </w:r>
          </w:p>
        </w:tc>
        <w:tc>
          <w:tcPr>
            <w:tcW w:type="dxa" w:w="2018"/>
          </w:tcPr>
          <w:p>
            <w:pPr>
              <w:spacing w:after="20"/>
            </w:pPr>
            <w:r/>
            <w:r>
              <w:rPr>
                <w:sz w:val="17"/>
              </w:rPr>
            </w:r>
          </w:p>
        </w:tc>
        <w:tc>
          <w:tcPr>
            <w:tcW w:type="dxa" w:w="2018"/>
          </w:tcPr>
          <w:p>
            <w:pPr>
              <w:spacing w:after="20"/>
            </w:pPr>
            <w:r/>
            <w:r>
              <w:rPr>
                <w:sz w:val="17"/>
              </w:rPr>
            </w:r>
          </w:p>
        </w:tc>
        <w:tc>
          <w:tcPr>
            <w:tcW w:type="dxa" w:w="1615"/>
          </w:tcPr>
          <w:p>
            <w:pPr>
              <w:spacing w:after="20"/>
            </w:pPr>
            <w:r/>
            <w:r>
              <w:rPr>
                <w:sz w:val="17"/>
              </w:rPr>
            </w:r>
          </w:p>
        </w:tc>
      </w:tr>
      <w:tr>
        <w:tc>
          <w:tcPr>
            <w:tcW w:type="dxa" w:w="1514"/>
          </w:tcPr>
          <w:p>
            <w:pPr>
              <w:spacing w:after="20"/>
            </w:pPr>
            <w:r/>
            <w:r>
              <w:rPr>
                <w:sz w:val="17"/>
              </w:rPr>
            </w:r>
          </w:p>
        </w:tc>
        <w:tc>
          <w:tcPr>
            <w:tcW w:type="dxa" w:w="2926"/>
          </w:tcPr>
          <w:p>
            <w:pPr>
              <w:spacing w:after="20"/>
            </w:pPr>
            <w:r/>
            <w:r>
              <w:rPr>
                <w:sz w:val="17"/>
              </w:rPr>
            </w:r>
          </w:p>
        </w:tc>
        <w:tc>
          <w:tcPr>
            <w:tcW w:type="dxa" w:w="2018"/>
          </w:tcPr>
          <w:p>
            <w:pPr>
              <w:spacing w:after="20"/>
            </w:pPr>
            <w:r/>
            <w:r>
              <w:rPr>
                <w:sz w:val="17"/>
              </w:rPr>
            </w:r>
          </w:p>
        </w:tc>
        <w:tc>
          <w:tcPr>
            <w:tcW w:type="dxa" w:w="2018"/>
          </w:tcPr>
          <w:p>
            <w:pPr>
              <w:spacing w:after="20"/>
            </w:pPr>
            <w:r/>
            <w:r>
              <w:rPr>
                <w:sz w:val="17"/>
              </w:rPr>
            </w:r>
          </w:p>
        </w:tc>
        <w:tc>
          <w:tcPr>
            <w:tcW w:type="dxa" w:w="1615"/>
          </w:tcPr>
          <w:p>
            <w:pPr>
              <w:spacing w:after="20"/>
            </w:pPr>
            <w:r/>
            <w:r>
              <w:rPr>
                <w:sz w:val="17"/>
              </w:rPr>
            </w:r>
          </w:p>
        </w:tc>
      </w:tr>
      <w:tr>
        <w:tc>
          <w:tcPr>
            <w:tcW w:type="dxa" w:w="1514"/>
          </w:tcPr>
          <w:p>
            <w:pPr>
              <w:spacing w:after="20"/>
            </w:pPr>
            <w:r/>
            <w:r>
              <w:rPr>
                <w:sz w:val="17"/>
              </w:rPr>
            </w:r>
          </w:p>
        </w:tc>
        <w:tc>
          <w:tcPr>
            <w:tcW w:type="dxa" w:w="2926"/>
          </w:tcPr>
          <w:p>
            <w:pPr>
              <w:spacing w:after="20"/>
            </w:pPr>
            <w:r/>
            <w:r>
              <w:rPr>
                <w:sz w:val="17"/>
              </w:rPr>
            </w:r>
          </w:p>
        </w:tc>
        <w:tc>
          <w:tcPr>
            <w:tcW w:type="dxa" w:w="2018"/>
          </w:tcPr>
          <w:p>
            <w:pPr>
              <w:spacing w:after="20"/>
            </w:pPr>
            <w:r/>
            <w:r>
              <w:rPr>
                <w:sz w:val="17"/>
              </w:rPr>
            </w:r>
          </w:p>
        </w:tc>
        <w:tc>
          <w:tcPr>
            <w:tcW w:type="dxa" w:w="2018"/>
          </w:tcPr>
          <w:p>
            <w:pPr>
              <w:spacing w:after="20"/>
            </w:pPr>
            <w:r/>
            <w:r>
              <w:rPr>
                <w:sz w:val="17"/>
              </w:rPr>
            </w:r>
          </w:p>
        </w:tc>
        <w:tc>
          <w:tcPr>
            <w:tcW w:type="dxa" w:w="1615"/>
          </w:tcPr>
          <w:p>
            <w:pPr>
              <w:spacing w:after="20"/>
            </w:pPr>
            <w:r/>
            <w:r>
              <w:rPr>
                <w:sz w:val="17"/>
              </w:rPr>
            </w:r>
          </w:p>
        </w:tc>
      </w:tr>
    </w:tbl>
    <w:p/>
    <w:p>
      <w:r>
        <w:rPr>
          <w:i w:val="0"/>
          <w:color w:val="6B6B6B"/>
          <w:sz w:val="16"/>
        </w:rPr>
        <w:t>PUWER 1998, regulations 4 to 12; HSE HSG107 Table 1, HSG141 and HSG17</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unibuild.co.uk/rams/power-tools/.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Power tools risk assessment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tools risk assessment template</dc:title>
  <dc:subject>A pre-filled power tools and hand tools risk assessment: scope, access, interfaces and ten stages from choosing the tool to storage and review. Eighteen hazards rated on a five by five matrix, a tool by tool check page, PPE and a briefing record.</dc:subject>
  <dc:creator>Unibuild</dc:creator>
  <cp:keywords>Power tools risk assessment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